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D1474" w14:textId="77777777" w:rsidR="0049192F" w:rsidRDefault="0049192F" w:rsidP="0049192F">
      <w:r>
        <w:rPr>
          <w:noProof/>
        </w:rPr>
        <w:drawing>
          <wp:inline distT="0" distB="0" distL="0" distR="0" wp14:anchorId="3DBFACF3" wp14:editId="7D5AAAFC">
            <wp:extent cx="2521131" cy="756878"/>
            <wp:effectExtent l="0" t="0" r="0" b="0"/>
            <wp:docPr id="169608095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0951" name="Graphic 1696080951"/>
                    <pic:cNvPicPr/>
                  </pic:nvPicPr>
                  <pic:blipFill>
                    <a:blip r:embed="rId5">
                      <a:extLst>
                        <a:ext uri="{96DAC541-7B7A-43D3-8B79-37D633B846F1}">
                          <asvg:svgBlip xmlns:asvg="http://schemas.microsoft.com/office/drawing/2016/SVG/main" r:embed="rId6"/>
                        </a:ext>
                      </a:extLst>
                    </a:blip>
                    <a:stretch>
                      <a:fillRect/>
                    </a:stretch>
                  </pic:blipFill>
                  <pic:spPr>
                    <a:xfrm>
                      <a:off x="0" y="0"/>
                      <a:ext cx="2675319" cy="803167"/>
                    </a:xfrm>
                    <a:prstGeom prst="rect">
                      <a:avLst/>
                    </a:prstGeom>
                  </pic:spPr>
                </pic:pic>
              </a:graphicData>
            </a:graphic>
          </wp:inline>
        </w:drawing>
      </w:r>
    </w:p>
    <w:p w14:paraId="59885766" w14:textId="77777777" w:rsidR="00F66E8A" w:rsidRPr="00F66E8A" w:rsidRDefault="00F66E8A" w:rsidP="00F66E8A">
      <w:pPr>
        <w:rPr>
          <w:b/>
          <w:bCs/>
        </w:rPr>
      </w:pPr>
      <w:r w:rsidRPr="00F66E8A">
        <w:rPr>
          <w:b/>
          <w:bCs/>
        </w:rPr>
        <w:t>Bylaws of The Way Church</w:t>
      </w:r>
    </w:p>
    <w:p w14:paraId="5E8DDAE4" w14:textId="77777777" w:rsidR="00F66E8A" w:rsidRPr="00F66E8A" w:rsidRDefault="00F66E8A" w:rsidP="00F66E8A">
      <w:pPr>
        <w:rPr>
          <w:b/>
          <w:bCs/>
        </w:rPr>
      </w:pPr>
      <w:r w:rsidRPr="00F66E8A">
        <w:rPr>
          <w:b/>
          <w:bCs/>
        </w:rPr>
        <w:t>Article I: Name, Mission, and Vision</w:t>
      </w:r>
    </w:p>
    <w:p w14:paraId="031339D1" w14:textId="77777777" w:rsidR="00F66E8A" w:rsidRPr="00F66E8A" w:rsidRDefault="00F66E8A" w:rsidP="00F66E8A">
      <w:pPr>
        <w:rPr>
          <w:b/>
          <w:bCs/>
        </w:rPr>
      </w:pPr>
      <w:r w:rsidRPr="00F66E8A">
        <w:rPr>
          <w:b/>
          <w:bCs/>
        </w:rPr>
        <w:t>Section 1.1: Name</w:t>
      </w:r>
    </w:p>
    <w:p w14:paraId="139DCA5D" w14:textId="77777777" w:rsidR="00F66E8A" w:rsidRPr="00F66E8A" w:rsidRDefault="00F66E8A" w:rsidP="00F66E8A">
      <w:r w:rsidRPr="00F66E8A">
        <w:t>The name of this church shall be The Way Church (hereinafter referred to as “the Church”).</w:t>
      </w:r>
    </w:p>
    <w:p w14:paraId="2769178C" w14:textId="77777777" w:rsidR="00F66E8A" w:rsidRPr="00F66E8A" w:rsidRDefault="00F66E8A" w:rsidP="00F66E8A">
      <w:pPr>
        <w:rPr>
          <w:b/>
          <w:bCs/>
        </w:rPr>
      </w:pPr>
      <w:r w:rsidRPr="00F66E8A">
        <w:rPr>
          <w:b/>
          <w:bCs/>
        </w:rPr>
        <w:t>Section 1.2: Mission</w:t>
      </w:r>
    </w:p>
    <w:p w14:paraId="05B92477" w14:textId="77777777" w:rsidR="00F66E8A" w:rsidRPr="00F66E8A" w:rsidRDefault="00F66E8A" w:rsidP="00F66E8A">
      <w:r w:rsidRPr="00F66E8A">
        <w:t>The mission of The Way Church is to reach those in our community with the life-changing message of Jesus Christ, introducing them to the Way of Christ.</w:t>
      </w:r>
    </w:p>
    <w:p w14:paraId="2AB88B1A" w14:textId="77777777" w:rsidR="00F66E8A" w:rsidRPr="00F66E8A" w:rsidRDefault="00F66E8A" w:rsidP="00F66E8A">
      <w:pPr>
        <w:rPr>
          <w:b/>
          <w:bCs/>
        </w:rPr>
      </w:pPr>
      <w:r w:rsidRPr="00F66E8A">
        <w:rPr>
          <w:b/>
          <w:bCs/>
        </w:rPr>
        <w:t>Section 1.3: Vision</w:t>
      </w:r>
    </w:p>
    <w:p w14:paraId="04BD1BD2" w14:textId="77777777" w:rsidR="00F66E8A" w:rsidRPr="00F66E8A" w:rsidRDefault="00F66E8A" w:rsidP="00F66E8A">
      <w:r w:rsidRPr="00F66E8A">
        <w:t>The vision of The Way Church is to see individuals come to know Jesus Christ as Lord and Savior and to grow deeper in their faith as they follow the Way of Christ, becoming mature disciples who impact their families, community, and the world for His glory. We strive to be a community of believers who walk in the Way, teach the Way, and share the Way.</w:t>
      </w:r>
    </w:p>
    <w:p w14:paraId="65E103AE" w14:textId="77777777" w:rsidR="00F66E8A" w:rsidRPr="00F66E8A" w:rsidRDefault="00F66E8A" w:rsidP="00F66E8A">
      <w:pPr>
        <w:rPr>
          <w:b/>
          <w:bCs/>
        </w:rPr>
      </w:pPr>
      <w:r w:rsidRPr="00F66E8A">
        <w:rPr>
          <w:b/>
          <w:bCs/>
        </w:rPr>
        <w:t>Article II: Statement of Faith</w:t>
      </w:r>
    </w:p>
    <w:p w14:paraId="0457137D" w14:textId="77777777" w:rsidR="00F66E8A" w:rsidRPr="00F66E8A" w:rsidRDefault="00F66E8A" w:rsidP="00F66E8A">
      <w:pPr>
        <w:rPr>
          <w:b/>
          <w:bCs/>
        </w:rPr>
      </w:pPr>
      <w:r w:rsidRPr="00F66E8A">
        <w:rPr>
          <w:b/>
          <w:bCs/>
        </w:rPr>
        <w:t>Section 2.1: Core Beliefs</w:t>
      </w:r>
    </w:p>
    <w:p w14:paraId="1B935DC2" w14:textId="77777777" w:rsidR="00F66E8A" w:rsidRPr="00F66E8A" w:rsidRDefault="00F66E8A" w:rsidP="00F66E8A">
      <w:r w:rsidRPr="00F66E8A">
        <w:t>The Church affirms the following core beliefs, which are based on the Holy Scriptures:</w:t>
      </w:r>
    </w:p>
    <w:p w14:paraId="7F80898E" w14:textId="77777777" w:rsidR="00F66E8A" w:rsidRPr="00F66E8A" w:rsidRDefault="00F66E8A" w:rsidP="00F66E8A">
      <w:pPr>
        <w:numPr>
          <w:ilvl w:val="0"/>
          <w:numId w:val="1"/>
        </w:numPr>
      </w:pPr>
      <w:r w:rsidRPr="00F66E8A">
        <w:rPr>
          <w:b/>
          <w:bCs/>
        </w:rPr>
        <w:t>The Scriptures:</w:t>
      </w:r>
      <w:r w:rsidRPr="00F66E8A">
        <w:t> We believe the Bible (comprising the Old and New Testaments) to be the inspired, the only infallible, authoritative Word of God, fully trustworthy in all that it affirms, the final authority for all matters of faith and life. We believe that the original manuscripts of Scripture were without error and that the Scriptures are sufficient for all matters of faith and practice. (2 Timothy 3:16-17; 2 Peter 1:20-21)</w:t>
      </w:r>
    </w:p>
    <w:p w14:paraId="012A01A1" w14:textId="77777777" w:rsidR="00F66E8A" w:rsidRPr="00F66E8A" w:rsidRDefault="00F66E8A" w:rsidP="00F66E8A">
      <w:pPr>
        <w:numPr>
          <w:ilvl w:val="0"/>
          <w:numId w:val="1"/>
        </w:numPr>
      </w:pPr>
      <w:r w:rsidRPr="00F66E8A">
        <w:rPr>
          <w:b/>
          <w:bCs/>
        </w:rPr>
        <w:t>The Trinity:</w:t>
      </w:r>
      <w:r w:rsidRPr="00F66E8A">
        <w:t> We believe in one God, eternally existing in three persons: Father, Son, and Holy Spirit, equal in divine nature, power, and glory. God is the creator and sustainer of all things, and He is perfectly holy, just, and loving. (Matthew 28:19; 2 Corinthians 13:14)</w:t>
      </w:r>
    </w:p>
    <w:p w14:paraId="438D2653" w14:textId="77777777" w:rsidR="00F66E8A" w:rsidRPr="00F66E8A" w:rsidRDefault="00F66E8A" w:rsidP="00F66E8A">
      <w:pPr>
        <w:numPr>
          <w:ilvl w:val="0"/>
          <w:numId w:val="1"/>
        </w:numPr>
      </w:pPr>
      <w:r w:rsidRPr="00F66E8A">
        <w:rPr>
          <w:b/>
          <w:bCs/>
        </w:rPr>
        <w:t>God the Father:</w:t>
      </w:r>
      <w:r w:rsidRPr="00F66E8A">
        <w:t xml:space="preserve"> We believe in God the Father, the first person of the Trinity, an infinite, personal Spirit, perfect in holiness, wisdom, power, and love. He is the sovereign ruler of the universe and actively involved in His creation. He concerns </w:t>
      </w:r>
      <w:r w:rsidRPr="00F66E8A">
        <w:lastRenderedPageBreak/>
        <w:t>Himself mercifully in the affairs of mankind, hears and answers prayer, and saves all who come to Him through Jesus Christ. (John 4:24; Psalm 103:1-22)</w:t>
      </w:r>
    </w:p>
    <w:p w14:paraId="190417C5" w14:textId="77777777" w:rsidR="00F66E8A" w:rsidRPr="00F66E8A" w:rsidRDefault="00F66E8A" w:rsidP="00F66E8A">
      <w:pPr>
        <w:numPr>
          <w:ilvl w:val="0"/>
          <w:numId w:val="1"/>
        </w:numPr>
      </w:pPr>
      <w:r w:rsidRPr="00F66E8A">
        <w:rPr>
          <w:b/>
          <w:bCs/>
        </w:rPr>
        <w:t>Jesus Christ:</w:t>
      </w:r>
      <w:r w:rsidRPr="00F66E8A">
        <w:t xml:space="preserve"> We believe in the deity of Jesus Christ, the eternal Son of God, who became flesh, was conceived by the Holy Spirit, and was born of the virgin Mary. We believe in His sinless life, His miracles, His vicarious and atoning death through His shed blood on the cross, His bodily resurrection from the dead, His ascension to the right hand of the Father, where He intercedes for believers, and </w:t>
      </w:r>
      <w:proofErr w:type="gramStart"/>
      <w:r w:rsidRPr="00F66E8A">
        <w:t>His</w:t>
      </w:r>
      <w:proofErr w:type="gramEnd"/>
      <w:r w:rsidRPr="00F66E8A">
        <w:t xml:space="preserve"> personal and visible return in power and glory to judge the living and the dead. (John 1:1-18; Hebrews 4:15; Acts 1:9-11; 1 Thessalonians 4:16-17)</w:t>
      </w:r>
    </w:p>
    <w:p w14:paraId="4D10A8CC" w14:textId="77777777" w:rsidR="00F66E8A" w:rsidRPr="00F66E8A" w:rsidRDefault="00F66E8A" w:rsidP="00F66E8A">
      <w:pPr>
        <w:numPr>
          <w:ilvl w:val="0"/>
          <w:numId w:val="1"/>
        </w:numPr>
      </w:pPr>
      <w:r w:rsidRPr="00F66E8A">
        <w:rPr>
          <w:b/>
          <w:bCs/>
        </w:rPr>
        <w:t>The Holy Spirit:</w:t>
      </w:r>
      <w:r w:rsidRPr="00F66E8A">
        <w:t> We believe in the present ministry of the Holy Spirit, the third person of the Trinity, who convicts the world of sin, righteousness, and judgment, and who regenerates, indwells, baptizes, seals, and empowers all believers for service, enabling them to live a godly life. We believe in the spiritual gifts as described in Scripture and that they are in operation today for the building up of the Church, though we recognize the need for discernment and order in their exercise. (John 16:8-11; Titus 3:5; Ephesians 1:13-14; 1 Corinthians 12:4-11, 14:40)</w:t>
      </w:r>
    </w:p>
    <w:p w14:paraId="132877D9" w14:textId="77777777" w:rsidR="00F66E8A" w:rsidRPr="00F66E8A" w:rsidRDefault="00F66E8A" w:rsidP="00F66E8A">
      <w:pPr>
        <w:numPr>
          <w:ilvl w:val="0"/>
          <w:numId w:val="1"/>
        </w:numPr>
      </w:pPr>
      <w:r w:rsidRPr="00F66E8A">
        <w:rPr>
          <w:b/>
          <w:bCs/>
        </w:rPr>
        <w:t>Mankind:</w:t>
      </w:r>
      <w:r w:rsidRPr="00F66E8A">
        <w:t> We believe that God created mankind in His image, male and female, as distinct and complementary genders, reflecting His own nature. We believe that all people are sinners by nature and by choice, having fallen from their original state of righteousness through Adam’s disobedience, and therefore are under the just condemnation of God. (Genesis 1:26-27; Romans 3:23)</w:t>
      </w:r>
    </w:p>
    <w:p w14:paraId="128A7C3A" w14:textId="77777777" w:rsidR="00F66E8A" w:rsidRPr="00F66E8A" w:rsidRDefault="00F66E8A" w:rsidP="00F66E8A">
      <w:pPr>
        <w:numPr>
          <w:ilvl w:val="0"/>
          <w:numId w:val="1"/>
        </w:numPr>
      </w:pPr>
      <w:r w:rsidRPr="00F66E8A">
        <w:rPr>
          <w:b/>
          <w:bCs/>
        </w:rPr>
        <w:t>Salvation:</w:t>
      </w:r>
      <w:r w:rsidRPr="00F66E8A">
        <w:t> We believe that salvation is the gift of God by grace alone, through faith alone in Jesus Christ alone. This salvation is received by repentance from sin and personal faith in the Lord Jesus Christ, who died for our sins and rose again. Those who believe in Him are justified, adopted into God’s family, and have eternal life. (Ephesians 2:8-9; Romans 10:9-10; Titus 3:5-7)</w:t>
      </w:r>
    </w:p>
    <w:p w14:paraId="65CC7FFB" w14:textId="77777777" w:rsidR="00F66E8A" w:rsidRPr="00F66E8A" w:rsidRDefault="00F66E8A" w:rsidP="00F66E8A">
      <w:pPr>
        <w:numPr>
          <w:ilvl w:val="0"/>
          <w:numId w:val="1"/>
        </w:numPr>
      </w:pPr>
      <w:r w:rsidRPr="00F66E8A">
        <w:rPr>
          <w:b/>
          <w:bCs/>
        </w:rPr>
        <w:t>The Church:</w:t>
      </w:r>
      <w:r w:rsidRPr="00F66E8A">
        <w:t> We believe in the universal Church, the living body of Christ, composed of all believers in Jesus Christ throughout history and around the world. We believe in the local church, a congregation of believers united in faith and fellowship, observing the ordinances of baptism (by immersion) and the Lord’s Supper, and committed to the teaching of God’s Word, prayer, fellowship, and evangelism. The purpose of the local church is to glorify God through worship, edification of believers, and the proclamation of the Gospel to the lost. (Ephesians 1:22-23; Hebrews 10:24-25; Matthew 28:19-20)</w:t>
      </w:r>
    </w:p>
    <w:p w14:paraId="7156A1E3" w14:textId="77777777" w:rsidR="00F66E8A" w:rsidRPr="00F66E8A" w:rsidRDefault="00F66E8A" w:rsidP="00F66E8A">
      <w:pPr>
        <w:numPr>
          <w:ilvl w:val="0"/>
          <w:numId w:val="1"/>
        </w:numPr>
      </w:pPr>
      <w:r w:rsidRPr="00F66E8A">
        <w:rPr>
          <w:b/>
          <w:bCs/>
        </w:rPr>
        <w:lastRenderedPageBreak/>
        <w:t>Last Things:</w:t>
      </w:r>
      <w:r w:rsidRPr="00F66E8A">
        <w:t> We believe in the personal and visible return of the Lord Jesus Christ to establish His kingdom, in the resurrection of the dead (the saved to eternal life in heaven with God and the unsaved to eternal separation from God in hell), and in the final judgment of all people by Jesus Christ. (1 Thessalonians 4:16-17; Revelation 20:11-15)</w:t>
      </w:r>
    </w:p>
    <w:p w14:paraId="238D7C46" w14:textId="77777777" w:rsidR="00F66E8A" w:rsidRPr="00F66E8A" w:rsidRDefault="00F66E8A" w:rsidP="00F66E8A">
      <w:pPr>
        <w:rPr>
          <w:b/>
          <w:bCs/>
        </w:rPr>
      </w:pPr>
      <w:r w:rsidRPr="00F66E8A">
        <w:rPr>
          <w:b/>
          <w:bCs/>
        </w:rPr>
        <w:t>Section 2.2: Specific Doctrinal Stances</w:t>
      </w:r>
    </w:p>
    <w:p w14:paraId="05E5582F" w14:textId="77777777" w:rsidR="00F66E8A" w:rsidRPr="00F66E8A" w:rsidRDefault="00F66E8A" w:rsidP="00F66E8A">
      <w:r w:rsidRPr="00F66E8A">
        <w:t>In accordance with our commitment to the authority of Scripture, The Way Church holds the following specific doctrinal stances:</w:t>
      </w:r>
    </w:p>
    <w:p w14:paraId="4A74B2E1" w14:textId="77777777" w:rsidR="00F66E8A" w:rsidRPr="00F66E8A" w:rsidRDefault="00F66E8A" w:rsidP="00F66E8A">
      <w:pPr>
        <w:numPr>
          <w:ilvl w:val="0"/>
          <w:numId w:val="2"/>
        </w:numPr>
      </w:pPr>
      <w:r w:rsidRPr="00F66E8A">
        <w:rPr>
          <w:b/>
          <w:bCs/>
        </w:rPr>
        <w:t>Biblical Authority and Interpretation:</w:t>
      </w:r>
      <w:r w:rsidRPr="00F66E8A">
        <w:t> We affirm the Bible as the final and ultimate authority in all matters of faith and life. We believe in a literal, grammatical-historical interpretation of Scripture, recognizing the different genres and literary styles within the Bible. We reject interpretations that undermine the clear meaning of Scripture or that place human experience or cultural trends above the Word of God.</w:t>
      </w:r>
    </w:p>
    <w:p w14:paraId="79FF373A" w14:textId="77777777" w:rsidR="00F66E8A" w:rsidRPr="00F66E8A" w:rsidRDefault="00F66E8A" w:rsidP="00F66E8A">
      <w:pPr>
        <w:numPr>
          <w:ilvl w:val="0"/>
          <w:numId w:val="2"/>
        </w:numPr>
      </w:pPr>
      <w:r w:rsidRPr="00F66E8A">
        <w:rPr>
          <w:b/>
          <w:bCs/>
        </w:rPr>
        <w:t>Creation:</w:t>
      </w:r>
      <w:r w:rsidRPr="00F66E8A">
        <w:t> We believe that God created the heavens and the earth in six literal days, as described in Genesis, and that all life was created directly by God. We reject evolutionary theories that contradict the biblical account of creation.</w:t>
      </w:r>
    </w:p>
    <w:p w14:paraId="4EF6B5F0" w14:textId="77777777" w:rsidR="00F66E8A" w:rsidRPr="00F66E8A" w:rsidRDefault="00F66E8A" w:rsidP="00F66E8A">
      <w:pPr>
        <w:numPr>
          <w:ilvl w:val="0"/>
          <w:numId w:val="2"/>
        </w:numPr>
      </w:pPr>
      <w:r w:rsidRPr="00F66E8A">
        <w:rPr>
          <w:b/>
          <w:bCs/>
        </w:rPr>
        <w:t>Marriage and Human Sexuality:</w:t>
      </w:r>
      <w:r w:rsidRPr="00F66E8A">
        <w:t> We believe that marriage is exclusively the union of one man and one woman, as established by God in creation (Genesis 2:24; Matthew 19:4-6). This union is a sacred covenant reflecting the relationship between Christ and His Church (Ephesians 5:22-33). We affirm that sexual intimacy is a gift from God to be expressed only within the confines of this heterosexual marriage. Therefore, The Way Church will not affirm or endorse any ideologies or practices that deviate from this biblical understanding of marriage and sexuality, including but not limited to same-sex marriage, same-sex relationships, and any expression of sexual intimacy outside of heterosexual marriage.</w:t>
      </w:r>
    </w:p>
    <w:p w14:paraId="69AE9A6B" w14:textId="77777777" w:rsidR="00F66E8A" w:rsidRPr="00F66E8A" w:rsidRDefault="00F66E8A" w:rsidP="00F66E8A">
      <w:pPr>
        <w:numPr>
          <w:ilvl w:val="0"/>
          <w:numId w:val="2"/>
        </w:numPr>
      </w:pPr>
      <w:r w:rsidRPr="00F66E8A">
        <w:rPr>
          <w:b/>
          <w:bCs/>
        </w:rPr>
        <w:t>Gender Identity:</w:t>
      </w:r>
      <w:r w:rsidRPr="00F66E8A">
        <w:t> We believe that God created human beings as either male or female, and that this biological sex is an intrinsic and unchangeable aspect of a person’s identity. We reject the concept of “gender identity” as separate from biological sex and will not affirm or endorse any practices or ideologies that promote the idea of transitioning genders or identifying with a gender different from one’s biological sex.</w:t>
      </w:r>
    </w:p>
    <w:p w14:paraId="6A66D9BA" w14:textId="77777777" w:rsidR="00F66E8A" w:rsidRPr="00F66E8A" w:rsidRDefault="00F66E8A" w:rsidP="00F66E8A">
      <w:pPr>
        <w:numPr>
          <w:ilvl w:val="0"/>
          <w:numId w:val="2"/>
        </w:numPr>
      </w:pPr>
      <w:r w:rsidRPr="00F66E8A">
        <w:rPr>
          <w:b/>
          <w:bCs/>
        </w:rPr>
        <w:t>Women in Leadership (Pastors and Elders):</w:t>
      </w:r>
      <w:r w:rsidRPr="00F66E8A">
        <w:t> We reject the ideology that women can be pastors or elders, affirming that these leadership roles are reserved for qualified men based on biblical teaching (e.g., 1 Timothy 2:12, 3:1-7; Titus 1:5-9), which designates male oversight in the church’s spiritual governance.</w:t>
      </w:r>
    </w:p>
    <w:p w14:paraId="06BBB321" w14:textId="036F56A0" w:rsidR="00F66E8A" w:rsidRPr="00F66E8A" w:rsidRDefault="00F66E8A" w:rsidP="00F66E8A">
      <w:pPr>
        <w:numPr>
          <w:ilvl w:val="0"/>
          <w:numId w:val="2"/>
        </w:numPr>
      </w:pPr>
      <w:r w:rsidRPr="00F66E8A">
        <w:rPr>
          <w:b/>
          <w:bCs/>
        </w:rPr>
        <w:lastRenderedPageBreak/>
        <w:t>Baptism by Immersion:</w:t>
      </w:r>
      <w:r w:rsidRPr="00F66E8A">
        <w:t xml:space="preserve"> We affirm that baptism by immersion is the biblical mode of baptism, intended for </w:t>
      </w:r>
      <w:r w:rsidR="00985017">
        <w:t>mature believers</w:t>
      </w:r>
      <w:r w:rsidRPr="00F66E8A">
        <w:t xml:space="preserve"> as a public proclamation of their faith in Jesus Christ following salvation. We believe it is not necessary for salvation, which is received by grace through faith alone, but serves as an obedient act of testimony to a believer’s identification with Christ’s death, burial, and resurrection (Romans 6:3-4; Acts 8:36-38). Baptism of </w:t>
      </w:r>
      <w:r w:rsidR="00985017">
        <w:t xml:space="preserve">young </w:t>
      </w:r>
      <w:r w:rsidRPr="00F66E8A">
        <w:t>children is not practiced, as it is reserved for those who can personally profess faith.</w:t>
      </w:r>
    </w:p>
    <w:p w14:paraId="69D3A472" w14:textId="77777777" w:rsidR="00F66E8A" w:rsidRPr="00F66E8A" w:rsidRDefault="00F66E8A" w:rsidP="00F66E8A">
      <w:pPr>
        <w:numPr>
          <w:ilvl w:val="0"/>
          <w:numId w:val="2"/>
        </w:numPr>
      </w:pPr>
      <w:r w:rsidRPr="00F66E8A">
        <w:rPr>
          <w:b/>
          <w:bCs/>
        </w:rPr>
        <w:t>Rejection of Woke Ideology and DEI Initiatives:</w:t>
      </w:r>
      <w:r w:rsidRPr="00F66E8A">
        <w:t> We believe that the Bible provides the ultimate standard for truth, justice, and righteousness. Therefore, The Way Church will not affirm or endorse any ideologies or initiatives that contradict biblical truth, including but not limited to “woke” ideologies and Diversity, Equity, and Inclusion (DEI) initiatives that promote concepts contrary to Scripture. We reject the emphasis on identity politics based on race, gender, or sexual orientation as the primary defining factors of a person’s identity, as this can undermine the unity of believers in Christ (Galatians 3:28). While we acknowledge the importance of treating all people with dignity and respect as those made in God’s image, our primary focus is on the Gospel of Jesus Christ and the spiritual transformation of individuals.</w:t>
      </w:r>
    </w:p>
    <w:p w14:paraId="775890BD" w14:textId="77777777" w:rsidR="00F66E8A" w:rsidRPr="00F66E8A" w:rsidRDefault="00F66E8A" w:rsidP="00F66E8A">
      <w:pPr>
        <w:rPr>
          <w:b/>
          <w:bCs/>
        </w:rPr>
      </w:pPr>
      <w:r w:rsidRPr="00F66E8A">
        <w:rPr>
          <w:b/>
          <w:bCs/>
        </w:rPr>
        <w:t>Article III: Membership</w:t>
      </w:r>
    </w:p>
    <w:p w14:paraId="1BB58F02" w14:textId="77777777" w:rsidR="00F66E8A" w:rsidRPr="00F66E8A" w:rsidRDefault="00F66E8A" w:rsidP="00F66E8A">
      <w:pPr>
        <w:rPr>
          <w:b/>
          <w:bCs/>
        </w:rPr>
      </w:pPr>
      <w:r w:rsidRPr="00F66E8A">
        <w:rPr>
          <w:b/>
          <w:bCs/>
        </w:rPr>
        <w:t>Section 3.1: Qualifications for Membership</w:t>
      </w:r>
    </w:p>
    <w:p w14:paraId="1F3C0C3B" w14:textId="77777777" w:rsidR="00F66E8A" w:rsidRPr="00F66E8A" w:rsidRDefault="00F66E8A" w:rsidP="00F66E8A">
      <w:r w:rsidRPr="00F66E8A">
        <w:t>Membership in The Way Church shall be open to all who have:</w:t>
      </w:r>
    </w:p>
    <w:p w14:paraId="5DADF85E" w14:textId="77777777" w:rsidR="00F66E8A" w:rsidRPr="00F66E8A" w:rsidRDefault="00F66E8A" w:rsidP="00F66E8A">
      <w:pPr>
        <w:numPr>
          <w:ilvl w:val="0"/>
          <w:numId w:val="3"/>
        </w:numPr>
      </w:pPr>
      <w:r w:rsidRPr="00F66E8A">
        <w:t>Professed faith in Jesus Christ as Lord and Savior.</w:t>
      </w:r>
    </w:p>
    <w:p w14:paraId="761E0C2E" w14:textId="77777777" w:rsidR="00F66E8A" w:rsidRPr="00F66E8A" w:rsidRDefault="00F66E8A" w:rsidP="00F66E8A">
      <w:pPr>
        <w:numPr>
          <w:ilvl w:val="0"/>
          <w:numId w:val="3"/>
        </w:numPr>
      </w:pPr>
      <w:r w:rsidRPr="00F66E8A">
        <w:t>Been baptized by immersion as a public declaration of their faith.</w:t>
      </w:r>
    </w:p>
    <w:p w14:paraId="79C63F56" w14:textId="77777777" w:rsidR="00F66E8A" w:rsidRPr="00F66E8A" w:rsidRDefault="00F66E8A" w:rsidP="00F66E8A">
      <w:pPr>
        <w:numPr>
          <w:ilvl w:val="0"/>
          <w:numId w:val="3"/>
        </w:numPr>
      </w:pPr>
      <w:r w:rsidRPr="00F66E8A">
        <w:t>Agreed to abide by the Church’s Core Beliefs and these Bylaws, including the specific doctrinal stances outlined in Article II, Section 2.2.</w:t>
      </w:r>
    </w:p>
    <w:p w14:paraId="4578C565" w14:textId="77777777" w:rsidR="00F66E8A" w:rsidRPr="00F66E8A" w:rsidRDefault="00F66E8A" w:rsidP="00F66E8A">
      <w:pPr>
        <w:numPr>
          <w:ilvl w:val="0"/>
          <w:numId w:val="3"/>
        </w:numPr>
      </w:pPr>
      <w:r w:rsidRPr="00F66E8A">
        <w:t>Completed a membership orientation process as determined by the Board of Directors.</w:t>
      </w:r>
    </w:p>
    <w:p w14:paraId="453996F9" w14:textId="77777777" w:rsidR="00F66E8A" w:rsidRPr="00F66E8A" w:rsidRDefault="00F66E8A" w:rsidP="00F66E8A">
      <w:pPr>
        <w:rPr>
          <w:b/>
          <w:bCs/>
        </w:rPr>
      </w:pPr>
      <w:r w:rsidRPr="00F66E8A">
        <w:rPr>
          <w:b/>
          <w:bCs/>
        </w:rPr>
        <w:t>Section 3.2: Admission of Members</w:t>
      </w:r>
    </w:p>
    <w:p w14:paraId="4D619BC8" w14:textId="77777777" w:rsidR="00F66E8A" w:rsidRPr="00F66E8A" w:rsidRDefault="00F66E8A" w:rsidP="00F66E8A">
      <w:r w:rsidRPr="00F66E8A">
        <w:t>Individuals seeking membership shall complete an application and be interviewed by a designated member of the Board of Directors or their designee. Upon recommendation by the Board, new members shall be received into membership at a regularly scheduled Church service or meeting.</w:t>
      </w:r>
    </w:p>
    <w:p w14:paraId="34A232E1" w14:textId="77777777" w:rsidR="00F66E8A" w:rsidRPr="00F66E8A" w:rsidRDefault="00F66E8A" w:rsidP="00F66E8A">
      <w:pPr>
        <w:rPr>
          <w:b/>
          <w:bCs/>
        </w:rPr>
      </w:pPr>
      <w:r w:rsidRPr="00F66E8A">
        <w:rPr>
          <w:b/>
          <w:bCs/>
        </w:rPr>
        <w:t>Section 3.3: Rights and Responsibilities of Members</w:t>
      </w:r>
    </w:p>
    <w:p w14:paraId="4D86B8CE" w14:textId="77777777" w:rsidR="00F66E8A" w:rsidRPr="00F66E8A" w:rsidRDefault="00F66E8A" w:rsidP="00F66E8A">
      <w:r w:rsidRPr="00F66E8A">
        <w:lastRenderedPageBreak/>
        <w:t>Members of the Church shall have the right to:</w:t>
      </w:r>
    </w:p>
    <w:p w14:paraId="446C9339" w14:textId="77777777" w:rsidR="00F66E8A" w:rsidRPr="00F66E8A" w:rsidRDefault="00F66E8A" w:rsidP="00F66E8A">
      <w:pPr>
        <w:numPr>
          <w:ilvl w:val="0"/>
          <w:numId w:val="4"/>
        </w:numPr>
      </w:pPr>
      <w:r w:rsidRPr="00F66E8A">
        <w:t>Participate in congregational meetings and voting as outlined in these Bylaws.</w:t>
      </w:r>
    </w:p>
    <w:p w14:paraId="1458CA20" w14:textId="77777777" w:rsidR="00F66E8A" w:rsidRPr="00F66E8A" w:rsidRDefault="00F66E8A" w:rsidP="00F66E8A">
      <w:pPr>
        <w:numPr>
          <w:ilvl w:val="0"/>
          <w:numId w:val="4"/>
        </w:numPr>
      </w:pPr>
      <w:r w:rsidRPr="00F66E8A">
        <w:t>Receive spiritual care and guidance from the Board of Directors.</w:t>
      </w:r>
    </w:p>
    <w:p w14:paraId="2D4EEDFD" w14:textId="77777777" w:rsidR="00F66E8A" w:rsidRPr="00F66E8A" w:rsidRDefault="00F66E8A" w:rsidP="00F66E8A">
      <w:pPr>
        <w:numPr>
          <w:ilvl w:val="0"/>
          <w:numId w:val="4"/>
        </w:numPr>
      </w:pPr>
      <w:r w:rsidRPr="00F66E8A">
        <w:t>Serve in various ministries and capacities within the Church.</w:t>
      </w:r>
    </w:p>
    <w:p w14:paraId="480CDDDF" w14:textId="77777777" w:rsidR="00F66E8A" w:rsidRPr="00F66E8A" w:rsidRDefault="00F66E8A" w:rsidP="00F66E8A">
      <w:r w:rsidRPr="00F66E8A">
        <w:t>Members shall have the responsibility to:</w:t>
      </w:r>
    </w:p>
    <w:p w14:paraId="30A8A17C" w14:textId="77777777" w:rsidR="00F66E8A" w:rsidRPr="00F66E8A" w:rsidRDefault="00F66E8A" w:rsidP="00F66E8A">
      <w:pPr>
        <w:numPr>
          <w:ilvl w:val="0"/>
          <w:numId w:val="5"/>
        </w:numPr>
      </w:pPr>
      <w:r w:rsidRPr="00F66E8A">
        <w:t>Regularly attend worship services and participate in the life of the Church.</w:t>
      </w:r>
    </w:p>
    <w:p w14:paraId="5047D3FC" w14:textId="77777777" w:rsidR="00F66E8A" w:rsidRPr="00F66E8A" w:rsidRDefault="00F66E8A" w:rsidP="00F66E8A">
      <w:pPr>
        <w:numPr>
          <w:ilvl w:val="0"/>
          <w:numId w:val="5"/>
        </w:numPr>
      </w:pPr>
      <w:r w:rsidRPr="00F66E8A">
        <w:t>Support the Church financially through tithes and offerings as they are able.</w:t>
      </w:r>
    </w:p>
    <w:p w14:paraId="6E9C3E64" w14:textId="77777777" w:rsidR="00F66E8A" w:rsidRPr="00F66E8A" w:rsidRDefault="00F66E8A" w:rsidP="00F66E8A">
      <w:pPr>
        <w:numPr>
          <w:ilvl w:val="0"/>
          <w:numId w:val="5"/>
        </w:numPr>
      </w:pPr>
      <w:r w:rsidRPr="00F66E8A">
        <w:t>Live in a manner consistent with the teachings of Scripture and the Church’s Core Beliefs, including the specific doctrinal stances in Article II, Section 2.2.</w:t>
      </w:r>
    </w:p>
    <w:p w14:paraId="7B1265FB" w14:textId="77777777" w:rsidR="00F66E8A" w:rsidRPr="00F66E8A" w:rsidRDefault="00F66E8A" w:rsidP="00F66E8A">
      <w:pPr>
        <w:numPr>
          <w:ilvl w:val="0"/>
          <w:numId w:val="5"/>
        </w:numPr>
      </w:pPr>
      <w:r w:rsidRPr="00F66E8A">
        <w:t>Pray for the Church and its leadership.</w:t>
      </w:r>
    </w:p>
    <w:p w14:paraId="0BDF3E5B" w14:textId="77777777" w:rsidR="00F66E8A" w:rsidRPr="00F66E8A" w:rsidRDefault="00F66E8A" w:rsidP="00F66E8A">
      <w:pPr>
        <w:numPr>
          <w:ilvl w:val="0"/>
          <w:numId w:val="5"/>
        </w:numPr>
      </w:pPr>
      <w:r w:rsidRPr="00F66E8A">
        <w:t>Seek to live in unity and love with other members.</w:t>
      </w:r>
    </w:p>
    <w:p w14:paraId="0E67D964" w14:textId="77777777" w:rsidR="00F66E8A" w:rsidRPr="00F66E8A" w:rsidRDefault="00F66E8A" w:rsidP="00F66E8A">
      <w:pPr>
        <w:rPr>
          <w:b/>
          <w:bCs/>
        </w:rPr>
      </w:pPr>
      <w:r w:rsidRPr="00F66E8A">
        <w:rPr>
          <w:b/>
          <w:bCs/>
        </w:rPr>
        <w:t>Section 3.4: Discipline of Members</w:t>
      </w:r>
    </w:p>
    <w:p w14:paraId="410B8AE0" w14:textId="77777777" w:rsidR="00F66E8A" w:rsidRPr="00F66E8A" w:rsidRDefault="00F66E8A" w:rsidP="00F66E8A">
      <w:r w:rsidRPr="00F66E8A">
        <w:t>In cases of unrepentant sin or conduct contrary to the Church’s Core Beliefs or these Bylaws, including the specific doctrinal stances in Article II, Section 2.2, the Board of Directors shall follow the principles of Matthew 18:15-17 in addressing the situation. The goal of church discipline is restoration and reconciliation. In cases where a member remains unrepentant after the process outlined by the Board, the Board may recommend to the congregation that the individual be removed from membership. Such a recommendation shall be presented to the congregation at a duly called congregational meeting, and a vote shall be taken. A two-thirds majority vote of the members present and voting shall be required for removal.</w:t>
      </w:r>
    </w:p>
    <w:p w14:paraId="72DB7A08" w14:textId="77777777" w:rsidR="00F66E8A" w:rsidRPr="00F66E8A" w:rsidRDefault="00F66E8A" w:rsidP="00F66E8A">
      <w:pPr>
        <w:rPr>
          <w:b/>
          <w:bCs/>
        </w:rPr>
      </w:pPr>
      <w:r w:rsidRPr="00F66E8A">
        <w:rPr>
          <w:b/>
          <w:bCs/>
        </w:rPr>
        <w:t>Section 3.5: Termination of Membership</w:t>
      </w:r>
    </w:p>
    <w:p w14:paraId="68E569C2" w14:textId="77777777" w:rsidR="00F66E8A" w:rsidRPr="00F66E8A" w:rsidRDefault="00F66E8A" w:rsidP="00F66E8A">
      <w:r w:rsidRPr="00F66E8A">
        <w:t>Membership may be terminated by:</w:t>
      </w:r>
    </w:p>
    <w:p w14:paraId="4417240C" w14:textId="77777777" w:rsidR="00F66E8A" w:rsidRPr="00F66E8A" w:rsidRDefault="00F66E8A" w:rsidP="00F66E8A">
      <w:pPr>
        <w:numPr>
          <w:ilvl w:val="0"/>
          <w:numId w:val="6"/>
        </w:numPr>
      </w:pPr>
      <w:r w:rsidRPr="00F66E8A">
        <w:t>Voluntary resignation by the member.</w:t>
      </w:r>
    </w:p>
    <w:p w14:paraId="46CEC1C4" w14:textId="77777777" w:rsidR="00F66E8A" w:rsidRPr="00F66E8A" w:rsidRDefault="00F66E8A" w:rsidP="00F66E8A">
      <w:pPr>
        <w:numPr>
          <w:ilvl w:val="0"/>
          <w:numId w:val="6"/>
        </w:numPr>
      </w:pPr>
      <w:r w:rsidRPr="00F66E8A">
        <w:t>Death of the member.</w:t>
      </w:r>
    </w:p>
    <w:p w14:paraId="04EC5B24" w14:textId="77777777" w:rsidR="00F66E8A" w:rsidRPr="00F66E8A" w:rsidRDefault="00F66E8A" w:rsidP="00F66E8A">
      <w:pPr>
        <w:numPr>
          <w:ilvl w:val="0"/>
          <w:numId w:val="6"/>
        </w:numPr>
      </w:pPr>
      <w:r w:rsidRPr="00F66E8A">
        <w:t>Removal by the congregation as outlined in Section 3.4.</w:t>
      </w:r>
    </w:p>
    <w:p w14:paraId="7A712CDF" w14:textId="77777777" w:rsidR="00F66E8A" w:rsidRPr="00F66E8A" w:rsidRDefault="00F66E8A" w:rsidP="00F66E8A">
      <w:pPr>
        <w:rPr>
          <w:b/>
          <w:bCs/>
        </w:rPr>
      </w:pPr>
      <w:r w:rsidRPr="00F66E8A">
        <w:rPr>
          <w:b/>
          <w:bCs/>
        </w:rPr>
        <w:t>Section 3.6: Conflict Resolution Among Members</w:t>
      </w:r>
    </w:p>
    <w:p w14:paraId="62D35B13" w14:textId="77777777" w:rsidR="00F66E8A" w:rsidRPr="00F66E8A" w:rsidRDefault="00F66E8A" w:rsidP="00F66E8A">
      <w:r w:rsidRPr="00F66E8A">
        <w:t xml:space="preserve">Members are encouraged to resolve conflicts privately and peaceably in accordance with Matthew 18:15-17. If resolution is not achieved, the matter may be brought to the Board of </w:t>
      </w:r>
      <w:r w:rsidRPr="00F66E8A">
        <w:lastRenderedPageBreak/>
        <w:t>Directors, who shall facilitate mediation or appoint a neutral party to assist, with the goal of maintaining unity and love within the congregation.</w:t>
      </w:r>
    </w:p>
    <w:p w14:paraId="6159CFAD" w14:textId="77777777" w:rsidR="00F66E8A" w:rsidRPr="00F66E8A" w:rsidRDefault="00F66E8A" w:rsidP="00F66E8A">
      <w:pPr>
        <w:rPr>
          <w:b/>
          <w:bCs/>
        </w:rPr>
      </w:pPr>
      <w:r w:rsidRPr="00F66E8A">
        <w:rPr>
          <w:b/>
          <w:bCs/>
        </w:rPr>
        <w:t>Article IV: Governance</w:t>
      </w:r>
    </w:p>
    <w:p w14:paraId="4D810FA4" w14:textId="77777777" w:rsidR="00F66E8A" w:rsidRPr="00F66E8A" w:rsidRDefault="00F66E8A" w:rsidP="00F66E8A">
      <w:pPr>
        <w:rPr>
          <w:b/>
          <w:bCs/>
        </w:rPr>
      </w:pPr>
      <w:r w:rsidRPr="00F66E8A">
        <w:rPr>
          <w:b/>
          <w:bCs/>
        </w:rPr>
        <w:t>Section 4.1: Governing Body</w:t>
      </w:r>
    </w:p>
    <w:p w14:paraId="6B41E0B7" w14:textId="77777777" w:rsidR="00F66E8A" w:rsidRPr="00F66E8A" w:rsidRDefault="00F66E8A" w:rsidP="00F66E8A">
      <w:r w:rsidRPr="00F66E8A">
        <w:t>The governing body of the Church shall be a Board of Directors (also referred to as the Elders), who shall provide spiritual leadership, oversight, and direction for the Church. The Teaching Pastor shall be a member of the Board of Directors.</w:t>
      </w:r>
    </w:p>
    <w:p w14:paraId="5956BA06" w14:textId="77777777" w:rsidR="00F66E8A" w:rsidRPr="00F66E8A" w:rsidRDefault="00F66E8A" w:rsidP="00F66E8A">
      <w:pPr>
        <w:rPr>
          <w:b/>
          <w:bCs/>
        </w:rPr>
      </w:pPr>
      <w:r w:rsidRPr="00F66E8A">
        <w:rPr>
          <w:b/>
          <w:bCs/>
        </w:rPr>
        <w:t>Section 4.2: Qualifications of Directors (Elders)</w:t>
      </w:r>
    </w:p>
    <w:p w14:paraId="6F2B6772" w14:textId="77777777" w:rsidR="00F66E8A" w:rsidRPr="00F66E8A" w:rsidRDefault="00F66E8A" w:rsidP="00F66E8A">
      <w:r w:rsidRPr="00F66E8A">
        <w:t>Directors shall be individuals who meet the biblical qualifications outlined in 1 Timothy 3:1-7 and Titus 1:5-9, and who are recognized by the congregation as having the spiritual maturity, character, and gifting to serve in this role.</w:t>
      </w:r>
    </w:p>
    <w:p w14:paraId="6F2C7680" w14:textId="77777777" w:rsidR="00F66E8A" w:rsidRPr="00F66E8A" w:rsidRDefault="00F66E8A" w:rsidP="00F66E8A">
      <w:pPr>
        <w:rPr>
          <w:b/>
          <w:bCs/>
        </w:rPr>
      </w:pPr>
      <w:r w:rsidRPr="00F66E8A">
        <w:rPr>
          <w:b/>
          <w:bCs/>
        </w:rPr>
        <w:t>Section 4.3: Selection of Directors (Elders)</w:t>
      </w:r>
    </w:p>
    <w:p w14:paraId="17CAF088" w14:textId="77777777" w:rsidR="00F66E8A" w:rsidRPr="00F66E8A" w:rsidRDefault="00F66E8A" w:rsidP="00F66E8A">
      <w:pPr>
        <w:numPr>
          <w:ilvl w:val="0"/>
          <w:numId w:val="7"/>
        </w:numPr>
      </w:pPr>
      <w:r w:rsidRPr="00F66E8A">
        <w:rPr>
          <w:b/>
          <w:bCs/>
        </w:rPr>
        <w:t>Nomination:</w:t>
      </w:r>
      <w:r w:rsidRPr="00F66E8A">
        <w:t> Potential Directors may be nominated by the existing Board of Directors or by any member of the congregation in good standing. Nominations shall be submitted to the Board for consideration.</w:t>
      </w:r>
    </w:p>
    <w:p w14:paraId="5F7A57C3" w14:textId="77777777" w:rsidR="00F66E8A" w:rsidRPr="00F66E8A" w:rsidRDefault="00F66E8A" w:rsidP="00F66E8A">
      <w:pPr>
        <w:numPr>
          <w:ilvl w:val="0"/>
          <w:numId w:val="7"/>
        </w:numPr>
      </w:pPr>
      <w:r w:rsidRPr="00F66E8A">
        <w:rPr>
          <w:b/>
          <w:bCs/>
        </w:rPr>
        <w:t>Review and Recommendation:</w:t>
      </w:r>
      <w:r w:rsidRPr="00F66E8A">
        <w:t> The Board of Directors shall review the qualifications of nominated individuals and prayerfully discern whether to recommend them to the congregation for affirmation.</w:t>
      </w:r>
    </w:p>
    <w:p w14:paraId="7385C32E" w14:textId="77777777" w:rsidR="00F66E8A" w:rsidRPr="00F66E8A" w:rsidRDefault="00F66E8A" w:rsidP="00F66E8A">
      <w:pPr>
        <w:numPr>
          <w:ilvl w:val="0"/>
          <w:numId w:val="7"/>
        </w:numPr>
      </w:pPr>
      <w:r w:rsidRPr="00F66E8A">
        <w:rPr>
          <w:b/>
          <w:bCs/>
        </w:rPr>
        <w:t>Congregational Affirmation:</w:t>
      </w:r>
      <w:r w:rsidRPr="00F66E8A">
        <w:t> The Board of Directors shall present their recommended candidates to the congregation at a duly called congregational meeting. The congregation shall have the opportunity to ask questions and express concerns. A vote of affirmation shall be taken by the members present and voting. A two-thirds majority vote of affirmation shall be required for an individual to be recognized as a Director.</w:t>
      </w:r>
    </w:p>
    <w:p w14:paraId="6D9DB8C4" w14:textId="77777777" w:rsidR="00F66E8A" w:rsidRPr="00F66E8A" w:rsidRDefault="00F66E8A" w:rsidP="00F66E8A">
      <w:pPr>
        <w:numPr>
          <w:ilvl w:val="0"/>
          <w:numId w:val="7"/>
        </w:numPr>
      </w:pPr>
      <w:r w:rsidRPr="00F66E8A">
        <w:rPr>
          <w:b/>
          <w:bCs/>
        </w:rPr>
        <w:t>Installation:</w:t>
      </w:r>
      <w:r w:rsidRPr="00F66E8A">
        <w:t> Upon affirmation by the congregation, the new Director shall be publicly recognized and installed in a Church service.</w:t>
      </w:r>
    </w:p>
    <w:p w14:paraId="56C6172F" w14:textId="77777777" w:rsidR="00F66E8A" w:rsidRPr="00F66E8A" w:rsidRDefault="00F66E8A" w:rsidP="00F66E8A">
      <w:pPr>
        <w:rPr>
          <w:b/>
          <w:bCs/>
        </w:rPr>
      </w:pPr>
      <w:r w:rsidRPr="00F66E8A">
        <w:rPr>
          <w:b/>
          <w:bCs/>
        </w:rPr>
        <w:t>Section 4.4: Responsibilities of the Board of Directors (Elders)</w:t>
      </w:r>
    </w:p>
    <w:p w14:paraId="08745A24" w14:textId="77777777" w:rsidR="00F66E8A" w:rsidRPr="00F66E8A" w:rsidRDefault="00F66E8A" w:rsidP="00F66E8A">
      <w:r w:rsidRPr="00F66E8A">
        <w:t>The Board of Directors shall be responsible for:</w:t>
      </w:r>
    </w:p>
    <w:p w14:paraId="72B2D86A" w14:textId="77777777" w:rsidR="00F66E8A" w:rsidRPr="00F66E8A" w:rsidRDefault="00F66E8A" w:rsidP="00F66E8A">
      <w:pPr>
        <w:numPr>
          <w:ilvl w:val="0"/>
          <w:numId w:val="8"/>
        </w:numPr>
      </w:pPr>
      <w:r w:rsidRPr="00F66E8A">
        <w:t>Providing spiritual oversight and pastoral care for the congregation.</w:t>
      </w:r>
    </w:p>
    <w:p w14:paraId="52254355" w14:textId="77777777" w:rsidR="00F66E8A" w:rsidRPr="00F66E8A" w:rsidRDefault="00F66E8A" w:rsidP="00F66E8A">
      <w:pPr>
        <w:numPr>
          <w:ilvl w:val="0"/>
          <w:numId w:val="8"/>
        </w:numPr>
      </w:pPr>
      <w:r w:rsidRPr="00F66E8A">
        <w:t>Teaching and guiding in accordance with the Word of God.</w:t>
      </w:r>
    </w:p>
    <w:p w14:paraId="7A94F236" w14:textId="77777777" w:rsidR="00F66E8A" w:rsidRPr="00F66E8A" w:rsidRDefault="00F66E8A" w:rsidP="00F66E8A">
      <w:pPr>
        <w:numPr>
          <w:ilvl w:val="0"/>
          <w:numId w:val="8"/>
        </w:numPr>
      </w:pPr>
      <w:r w:rsidRPr="00F66E8A">
        <w:t>Praying for the Church and its members.</w:t>
      </w:r>
    </w:p>
    <w:p w14:paraId="3F1CF5C2" w14:textId="77777777" w:rsidR="00F66E8A" w:rsidRPr="00F66E8A" w:rsidRDefault="00F66E8A" w:rsidP="00F66E8A">
      <w:pPr>
        <w:numPr>
          <w:ilvl w:val="0"/>
          <w:numId w:val="8"/>
        </w:numPr>
      </w:pPr>
      <w:r w:rsidRPr="00F66E8A">
        <w:lastRenderedPageBreak/>
        <w:t>Shepherding the flock of God (1 Peter 5:2-3).</w:t>
      </w:r>
    </w:p>
    <w:p w14:paraId="550CDBC8" w14:textId="77777777" w:rsidR="00F66E8A" w:rsidRPr="00F66E8A" w:rsidRDefault="00F66E8A" w:rsidP="00F66E8A">
      <w:pPr>
        <w:numPr>
          <w:ilvl w:val="0"/>
          <w:numId w:val="8"/>
        </w:numPr>
      </w:pPr>
      <w:r w:rsidRPr="00F66E8A">
        <w:t>Overseeing the spiritual health and direction of the Church.</w:t>
      </w:r>
    </w:p>
    <w:p w14:paraId="69586C5C" w14:textId="77777777" w:rsidR="00F66E8A" w:rsidRPr="00F66E8A" w:rsidRDefault="00F66E8A" w:rsidP="00F66E8A">
      <w:pPr>
        <w:numPr>
          <w:ilvl w:val="0"/>
          <w:numId w:val="8"/>
        </w:numPr>
      </w:pPr>
      <w:r w:rsidRPr="00F66E8A">
        <w:t>Ensuring the Church’s adherence to its Core Beliefs and these Bylaws, including the specific doctrinal stances in Article II, Section 2.2.</w:t>
      </w:r>
    </w:p>
    <w:p w14:paraId="0041E40F" w14:textId="77777777" w:rsidR="00F66E8A" w:rsidRPr="00F66E8A" w:rsidRDefault="00F66E8A" w:rsidP="00F66E8A">
      <w:pPr>
        <w:numPr>
          <w:ilvl w:val="0"/>
          <w:numId w:val="8"/>
        </w:numPr>
      </w:pPr>
      <w:r w:rsidRPr="00F66E8A">
        <w:t>Guiding and directing the ministries of the Church.</w:t>
      </w:r>
    </w:p>
    <w:p w14:paraId="7AD6D6BB" w14:textId="77777777" w:rsidR="00F66E8A" w:rsidRPr="00F66E8A" w:rsidRDefault="00F66E8A" w:rsidP="00F66E8A">
      <w:pPr>
        <w:numPr>
          <w:ilvl w:val="0"/>
          <w:numId w:val="8"/>
        </w:numPr>
      </w:pPr>
      <w:r w:rsidRPr="00F66E8A">
        <w:t>Discerning and addressing matters of church discipline.</w:t>
      </w:r>
    </w:p>
    <w:p w14:paraId="1EF8C87C" w14:textId="77777777" w:rsidR="00F66E8A" w:rsidRPr="00F66E8A" w:rsidRDefault="00F66E8A" w:rsidP="00F66E8A">
      <w:pPr>
        <w:numPr>
          <w:ilvl w:val="0"/>
          <w:numId w:val="8"/>
        </w:numPr>
      </w:pPr>
      <w:r w:rsidRPr="00F66E8A">
        <w:t>Overseeing the financial affairs of the Church, including the annual budget.</w:t>
      </w:r>
    </w:p>
    <w:p w14:paraId="49300B32" w14:textId="77777777" w:rsidR="00F66E8A" w:rsidRPr="00F66E8A" w:rsidRDefault="00F66E8A" w:rsidP="00F66E8A">
      <w:pPr>
        <w:numPr>
          <w:ilvl w:val="0"/>
          <w:numId w:val="8"/>
        </w:numPr>
      </w:pPr>
      <w:r w:rsidRPr="00F66E8A">
        <w:t>Appointing and overseeing other ministry leaders and staff.</w:t>
      </w:r>
    </w:p>
    <w:p w14:paraId="532A6850" w14:textId="77777777" w:rsidR="00F66E8A" w:rsidRPr="00F66E8A" w:rsidRDefault="00F66E8A" w:rsidP="00F66E8A">
      <w:pPr>
        <w:rPr>
          <w:b/>
          <w:bCs/>
        </w:rPr>
      </w:pPr>
      <w:r w:rsidRPr="00F66E8A">
        <w:rPr>
          <w:b/>
          <w:bCs/>
        </w:rPr>
        <w:t>Section 4.5: Teaching Pastor – Role and Responsibilities</w:t>
      </w:r>
    </w:p>
    <w:p w14:paraId="1CF0952A" w14:textId="77777777" w:rsidR="00F66E8A" w:rsidRPr="00F66E8A" w:rsidRDefault="00F66E8A" w:rsidP="00F66E8A">
      <w:r w:rsidRPr="00F66E8A">
        <w:t>The Teaching Pastor shall be a member of the Board of Directors and shall provide spiritual leadership through preaching and teaching, while working collaboratively with the other elders as part of a team, reflecting that Christ is the true head of the church and no single elder holds sole authority. The specific responsibilities of the Teaching Pastor include, but are not limited to:</w:t>
      </w:r>
    </w:p>
    <w:p w14:paraId="54972667" w14:textId="77777777" w:rsidR="00F66E8A" w:rsidRPr="00F66E8A" w:rsidRDefault="00F66E8A" w:rsidP="00F66E8A">
      <w:pPr>
        <w:numPr>
          <w:ilvl w:val="0"/>
          <w:numId w:val="9"/>
        </w:numPr>
      </w:pPr>
      <w:r w:rsidRPr="00F66E8A">
        <w:rPr>
          <w:b/>
          <w:bCs/>
        </w:rPr>
        <w:t>Preaching and Teaching:</w:t>
      </w:r>
      <w:r w:rsidRPr="00F66E8A">
        <w:t> Regularly preaching and teaching the Word of God, emphasizing the Way of Christ and the Church’s Core Beliefs.</w:t>
      </w:r>
    </w:p>
    <w:p w14:paraId="45A91575" w14:textId="77777777" w:rsidR="00F66E8A" w:rsidRPr="00F66E8A" w:rsidRDefault="00F66E8A" w:rsidP="00F66E8A">
      <w:pPr>
        <w:numPr>
          <w:ilvl w:val="0"/>
          <w:numId w:val="9"/>
        </w:numPr>
      </w:pPr>
      <w:r w:rsidRPr="00F66E8A">
        <w:rPr>
          <w:b/>
          <w:bCs/>
        </w:rPr>
        <w:t>Pastoral Care:</w:t>
      </w:r>
      <w:r w:rsidRPr="00F66E8A">
        <w:t> Providing spiritual counsel, care, and guidance to the members of the Church in collaboration with the other elders, guiding them in the Way and upholding the Church’s doctrinal stances.</w:t>
      </w:r>
    </w:p>
    <w:p w14:paraId="02A913C2" w14:textId="77777777" w:rsidR="00F66E8A" w:rsidRPr="00F66E8A" w:rsidRDefault="00F66E8A" w:rsidP="00F66E8A">
      <w:pPr>
        <w:numPr>
          <w:ilvl w:val="0"/>
          <w:numId w:val="9"/>
        </w:numPr>
      </w:pPr>
      <w:r w:rsidRPr="00F66E8A">
        <w:rPr>
          <w:b/>
          <w:bCs/>
        </w:rPr>
        <w:t>Visionary Leadership:</w:t>
      </w:r>
      <w:r w:rsidRPr="00F66E8A">
        <w:t> Serving as a key leader in casting the overall direction and mission of the Church, working with the Board to reach the community with the Gospel and grow believers in the Way of Christ, while remaining steadfast in the Church’s doctrinal commitments.</w:t>
      </w:r>
    </w:p>
    <w:p w14:paraId="2B679C52" w14:textId="77777777" w:rsidR="00F66E8A" w:rsidRPr="00F66E8A" w:rsidRDefault="00F66E8A" w:rsidP="00F66E8A">
      <w:pPr>
        <w:numPr>
          <w:ilvl w:val="0"/>
          <w:numId w:val="9"/>
        </w:numPr>
      </w:pPr>
      <w:r w:rsidRPr="00F66E8A">
        <w:rPr>
          <w:b/>
          <w:bCs/>
        </w:rPr>
        <w:t>Staff Leadership:</w:t>
      </w:r>
      <w:r w:rsidRPr="00F66E8A">
        <w:t> Overseeing and directing the day-to-day operations of the Church staff and ministries under the guidance of the Board, ensuring they align with the Church’s vision, values, and doctrinal positions.</w:t>
      </w:r>
    </w:p>
    <w:p w14:paraId="40E4BB07" w14:textId="77777777" w:rsidR="00F66E8A" w:rsidRPr="00F66E8A" w:rsidRDefault="00F66E8A" w:rsidP="00F66E8A">
      <w:pPr>
        <w:numPr>
          <w:ilvl w:val="0"/>
          <w:numId w:val="9"/>
        </w:numPr>
      </w:pPr>
      <w:r w:rsidRPr="00F66E8A">
        <w:rPr>
          <w:b/>
          <w:bCs/>
        </w:rPr>
        <w:t>Board Participation:</w:t>
      </w:r>
      <w:r w:rsidRPr="00F66E8A">
        <w:t> Serving as a member of the Board of Directors, contributing to discussions and decisions as an equal team member, and ensuring effective governance in accordance with the Way and the Church’s doctrinal commitments.</w:t>
      </w:r>
    </w:p>
    <w:p w14:paraId="21E7BFBB" w14:textId="77777777" w:rsidR="00F66E8A" w:rsidRPr="00F66E8A" w:rsidRDefault="00F66E8A" w:rsidP="00F66E8A">
      <w:pPr>
        <w:numPr>
          <w:ilvl w:val="0"/>
          <w:numId w:val="9"/>
        </w:numPr>
      </w:pPr>
      <w:r w:rsidRPr="00F66E8A">
        <w:rPr>
          <w:b/>
          <w:bCs/>
        </w:rPr>
        <w:lastRenderedPageBreak/>
        <w:t>Spiritual Oversight:</w:t>
      </w:r>
      <w:r w:rsidRPr="00F66E8A">
        <w:t> Collaborating with the other Directors to provide overall spiritual oversight and protection for the Church, ensuring it remains on the Way and faithful to its doctrinal commitments.</w:t>
      </w:r>
    </w:p>
    <w:p w14:paraId="52B327A6" w14:textId="77777777" w:rsidR="00F66E8A" w:rsidRPr="00F66E8A" w:rsidRDefault="00F66E8A" w:rsidP="00F66E8A">
      <w:pPr>
        <w:numPr>
          <w:ilvl w:val="0"/>
          <w:numId w:val="9"/>
        </w:numPr>
      </w:pPr>
      <w:r w:rsidRPr="00F66E8A">
        <w:rPr>
          <w:b/>
          <w:bCs/>
        </w:rPr>
        <w:t>Representing the Church:</w:t>
      </w:r>
      <w:r w:rsidRPr="00F66E8A">
        <w:t xml:space="preserve"> Representing </w:t>
      </w:r>
      <w:proofErr w:type="gramStart"/>
      <w:r w:rsidRPr="00F66E8A">
        <w:t>The</w:t>
      </w:r>
      <w:proofErr w:type="gramEnd"/>
      <w:r w:rsidRPr="00F66E8A">
        <w:t xml:space="preserve"> Way Church in the community and with other Christian organizations, clearly articulating the Church’s commitment to the Way of Christ and its specific doctrinal positions.</w:t>
      </w:r>
    </w:p>
    <w:p w14:paraId="3E04E66B" w14:textId="77777777" w:rsidR="00F66E8A" w:rsidRPr="00F66E8A" w:rsidRDefault="00F66E8A" w:rsidP="00F66E8A">
      <w:pPr>
        <w:numPr>
          <w:ilvl w:val="0"/>
          <w:numId w:val="9"/>
        </w:numPr>
      </w:pPr>
      <w:r w:rsidRPr="00F66E8A">
        <w:rPr>
          <w:b/>
          <w:bCs/>
        </w:rPr>
        <w:t>Developing Leaders:</w:t>
      </w:r>
      <w:r w:rsidRPr="00F66E8A">
        <w:t> Identifying, equipping, and mentoring potential leaders within the congregation to walk in the Way and lead others in accordance with the Church’s doctrinal standards.</w:t>
      </w:r>
    </w:p>
    <w:p w14:paraId="5D086BEA" w14:textId="77777777" w:rsidR="00F66E8A" w:rsidRPr="00F66E8A" w:rsidRDefault="00F66E8A" w:rsidP="00F66E8A">
      <w:pPr>
        <w:numPr>
          <w:ilvl w:val="0"/>
          <w:numId w:val="9"/>
        </w:numPr>
      </w:pPr>
      <w:r w:rsidRPr="00F66E8A">
        <w:rPr>
          <w:b/>
          <w:bCs/>
        </w:rPr>
        <w:t>Accountability:</w:t>
      </w:r>
      <w:r w:rsidRPr="00F66E8A">
        <w:t> The Teaching Pastor is accountable to the Board of Directors for their spiritual leadership and fulfillment of their responsibilities in upholding the Way and the Church’s doctrinal commitments. The Teaching Pastor shall abstain from voting on matters related to their own employment, compensation, or performance evaluation. The Board may, by majority vote, convene a meeting without the Teaching Pastor present to discuss such matters.</w:t>
      </w:r>
    </w:p>
    <w:p w14:paraId="2720D011" w14:textId="77777777" w:rsidR="00F66E8A" w:rsidRPr="00F66E8A" w:rsidRDefault="00F66E8A" w:rsidP="00F66E8A">
      <w:pPr>
        <w:rPr>
          <w:b/>
          <w:bCs/>
        </w:rPr>
      </w:pPr>
      <w:r w:rsidRPr="00F66E8A">
        <w:rPr>
          <w:b/>
          <w:bCs/>
        </w:rPr>
        <w:t>Section 4.6: Removal of Directors (Elders)</w:t>
      </w:r>
    </w:p>
    <w:p w14:paraId="30DAF0C5" w14:textId="77777777" w:rsidR="00F66E8A" w:rsidRPr="00F66E8A" w:rsidRDefault="00F66E8A" w:rsidP="00F66E8A">
      <w:r w:rsidRPr="00F66E8A">
        <w:t>A Director may be removed from office for cause, such as moral failure, doctrinal error inconsistent with the Church’s Core Beliefs (including the specific doctrinal stances in Article II, Section 2.2), or neglect of duty. The process for removal shall be as follows:</w:t>
      </w:r>
    </w:p>
    <w:p w14:paraId="5A53922D" w14:textId="77777777" w:rsidR="00F66E8A" w:rsidRPr="00F66E8A" w:rsidRDefault="00F66E8A" w:rsidP="00F66E8A">
      <w:pPr>
        <w:numPr>
          <w:ilvl w:val="0"/>
          <w:numId w:val="10"/>
        </w:numPr>
      </w:pPr>
      <w:r w:rsidRPr="00F66E8A">
        <w:t>Concerns regarding a Director shall be brought to the attention of the other Directors.</w:t>
      </w:r>
    </w:p>
    <w:p w14:paraId="531BB5AB" w14:textId="77777777" w:rsidR="00F66E8A" w:rsidRPr="00F66E8A" w:rsidRDefault="00F66E8A" w:rsidP="00F66E8A">
      <w:pPr>
        <w:numPr>
          <w:ilvl w:val="0"/>
          <w:numId w:val="10"/>
        </w:numPr>
      </w:pPr>
      <w:r w:rsidRPr="00F66E8A">
        <w:t>The remaining Directors shall investigate the concerns and seek to address them according to biblical principles.</w:t>
      </w:r>
    </w:p>
    <w:p w14:paraId="69153B7C" w14:textId="77777777" w:rsidR="00F66E8A" w:rsidRPr="00F66E8A" w:rsidRDefault="00F66E8A" w:rsidP="00F66E8A">
      <w:pPr>
        <w:numPr>
          <w:ilvl w:val="0"/>
          <w:numId w:val="10"/>
        </w:numPr>
      </w:pPr>
      <w:r w:rsidRPr="00F66E8A">
        <w:t>If the remaining Directors determine that removal is necessary, they shall present their recommendation to the congregation at a duly called congregational meeting.</w:t>
      </w:r>
    </w:p>
    <w:p w14:paraId="6E97E022" w14:textId="77777777" w:rsidR="00F66E8A" w:rsidRPr="00F66E8A" w:rsidRDefault="00F66E8A" w:rsidP="00F66E8A">
      <w:pPr>
        <w:numPr>
          <w:ilvl w:val="0"/>
          <w:numId w:val="10"/>
        </w:numPr>
      </w:pPr>
      <w:r w:rsidRPr="00F66E8A">
        <w:t>A vote of removal shall be taken by the members present and voting. A two-thirds majority vote of the members present and voting shall be required for removal.</w:t>
      </w:r>
    </w:p>
    <w:p w14:paraId="537E5B42" w14:textId="77777777" w:rsidR="00F66E8A" w:rsidRPr="00F66E8A" w:rsidRDefault="00F66E8A" w:rsidP="00F66E8A">
      <w:pPr>
        <w:rPr>
          <w:b/>
          <w:bCs/>
        </w:rPr>
      </w:pPr>
      <w:r w:rsidRPr="00F66E8A">
        <w:rPr>
          <w:b/>
          <w:bCs/>
        </w:rPr>
        <w:t>Section 4.7: Initial Board of Directors</w:t>
      </w:r>
    </w:p>
    <w:p w14:paraId="317FC3D3" w14:textId="77777777" w:rsidR="00F66E8A" w:rsidRPr="00F66E8A" w:rsidRDefault="00F66E8A" w:rsidP="00F66E8A">
      <w:r w:rsidRPr="00F66E8A">
        <w:t>The initial Board of Directors shall be appointed by the founding team of The Way Church. These initial Directors shall serve until the first annual congregational meeting, at which time they shall be subject to affirmation by the congregation as outlined in Section 4.3.</w:t>
      </w:r>
    </w:p>
    <w:p w14:paraId="0D884F1F" w14:textId="77777777" w:rsidR="00F66E8A" w:rsidRPr="00F66E8A" w:rsidRDefault="00F66E8A" w:rsidP="00F66E8A">
      <w:pPr>
        <w:rPr>
          <w:b/>
          <w:bCs/>
        </w:rPr>
      </w:pPr>
      <w:r w:rsidRPr="00F66E8A">
        <w:rPr>
          <w:b/>
          <w:bCs/>
        </w:rPr>
        <w:t>Article V: Congregational Meetings and Voting</w:t>
      </w:r>
    </w:p>
    <w:p w14:paraId="41500718" w14:textId="77777777" w:rsidR="00F66E8A" w:rsidRPr="00F66E8A" w:rsidRDefault="00F66E8A" w:rsidP="00F66E8A">
      <w:pPr>
        <w:rPr>
          <w:b/>
          <w:bCs/>
        </w:rPr>
      </w:pPr>
      <w:r w:rsidRPr="00F66E8A">
        <w:rPr>
          <w:b/>
          <w:bCs/>
        </w:rPr>
        <w:lastRenderedPageBreak/>
        <w:t>Section 5.1: Annual Congregational Meeting</w:t>
      </w:r>
    </w:p>
    <w:p w14:paraId="362CEB5A" w14:textId="77777777" w:rsidR="00F66E8A" w:rsidRPr="00F66E8A" w:rsidRDefault="00F66E8A" w:rsidP="00F66E8A">
      <w:r w:rsidRPr="00F66E8A">
        <w:t>An annual congregational meeting shall be held each year at a time and place determined by the Board of Directors. The purpose of this meeting shall be to:</w:t>
      </w:r>
    </w:p>
    <w:p w14:paraId="744DA80B" w14:textId="77777777" w:rsidR="00F66E8A" w:rsidRPr="00F66E8A" w:rsidRDefault="00F66E8A" w:rsidP="00F66E8A">
      <w:pPr>
        <w:numPr>
          <w:ilvl w:val="0"/>
          <w:numId w:val="11"/>
        </w:numPr>
      </w:pPr>
      <w:r w:rsidRPr="00F66E8A">
        <w:t>Receive reports from the Board of Directors and other ministries.</w:t>
      </w:r>
    </w:p>
    <w:p w14:paraId="6234B1B8" w14:textId="77777777" w:rsidR="00F66E8A" w:rsidRPr="00F66E8A" w:rsidRDefault="00F66E8A" w:rsidP="00F66E8A">
      <w:pPr>
        <w:numPr>
          <w:ilvl w:val="0"/>
          <w:numId w:val="11"/>
        </w:numPr>
      </w:pPr>
      <w:r w:rsidRPr="00F66E8A">
        <w:t>Review and approve the annual budget.</w:t>
      </w:r>
    </w:p>
    <w:p w14:paraId="1A92C620" w14:textId="77777777" w:rsidR="00F66E8A" w:rsidRPr="00F66E8A" w:rsidRDefault="00F66E8A" w:rsidP="00F66E8A">
      <w:pPr>
        <w:numPr>
          <w:ilvl w:val="0"/>
          <w:numId w:val="11"/>
        </w:numPr>
      </w:pPr>
      <w:r w:rsidRPr="00F66E8A">
        <w:t>Elect or affirm Directors as needed.</w:t>
      </w:r>
    </w:p>
    <w:p w14:paraId="0BC76AC8" w14:textId="77777777" w:rsidR="00F66E8A" w:rsidRPr="00F66E8A" w:rsidRDefault="00F66E8A" w:rsidP="00F66E8A">
      <w:pPr>
        <w:numPr>
          <w:ilvl w:val="0"/>
          <w:numId w:val="11"/>
        </w:numPr>
      </w:pPr>
      <w:r w:rsidRPr="00F66E8A">
        <w:t>Consider any other matters brought before the congregation by the Board of Directors.</w:t>
      </w:r>
    </w:p>
    <w:p w14:paraId="7C58341F" w14:textId="77777777" w:rsidR="00F66E8A" w:rsidRPr="00F66E8A" w:rsidRDefault="00F66E8A" w:rsidP="00F66E8A">
      <w:pPr>
        <w:rPr>
          <w:b/>
          <w:bCs/>
        </w:rPr>
      </w:pPr>
      <w:r w:rsidRPr="00F66E8A">
        <w:rPr>
          <w:b/>
          <w:bCs/>
        </w:rPr>
        <w:t>Section 5.2: Special Congregational Meetings</w:t>
      </w:r>
    </w:p>
    <w:p w14:paraId="5ED495AD" w14:textId="77777777" w:rsidR="00F66E8A" w:rsidRPr="00F66E8A" w:rsidRDefault="00F66E8A" w:rsidP="00F66E8A">
      <w:r w:rsidRPr="00F66E8A">
        <w:t>Special congregational meetings may be called by the Board of Directors or upon written petition of 10% of the active members. The purpose of the special meeting shall be stated in the notice calling the meeting.</w:t>
      </w:r>
    </w:p>
    <w:p w14:paraId="1C7EF6D3" w14:textId="77777777" w:rsidR="00F66E8A" w:rsidRPr="00F66E8A" w:rsidRDefault="00F66E8A" w:rsidP="00F66E8A">
      <w:pPr>
        <w:rPr>
          <w:b/>
          <w:bCs/>
        </w:rPr>
      </w:pPr>
      <w:r w:rsidRPr="00F66E8A">
        <w:rPr>
          <w:b/>
          <w:bCs/>
        </w:rPr>
        <w:t>Section 5.3: Notice of Meetings</w:t>
      </w:r>
    </w:p>
    <w:p w14:paraId="4DCFC27C" w14:textId="77777777" w:rsidR="00F66E8A" w:rsidRPr="00F66E8A" w:rsidRDefault="00F66E8A" w:rsidP="00F66E8A">
      <w:r w:rsidRPr="00F66E8A">
        <w:t>Notice of all congregational meetings shall be given to the members at least two weeks in advance, either in writing (e.g., mail, email) or through announcement in Church services. The notice shall include the date, time, location, and agenda of the meeting.</w:t>
      </w:r>
    </w:p>
    <w:p w14:paraId="3664F3FA" w14:textId="77777777" w:rsidR="00F66E8A" w:rsidRPr="00F66E8A" w:rsidRDefault="00F66E8A" w:rsidP="00F66E8A">
      <w:pPr>
        <w:rPr>
          <w:b/>
          <w:bCs/>
        </w:rPr>
      </w:pPr>
      <w:r w:rsidRPr="00F66E8A">
        <w:rPr>
          <w:b/>
          <w:bCs/>
        </w:rPr>
        <w:t>Section 5.4: Quorum</w:t>
      </w:r>
    </w:p>
    <w:p w14:paraId="59F08AFF" w14:textId="77777777" w:rsidR="00F66E8A" w:rsidRPr="00F66E8A" w:rsidRDefault="00F66E8A" w:rsidP="00F66E8A">
      <w:r w:rsidRPr="00F66E8A">
        <w:t>A quorum for any congregational meeting shall consist of 10% of the active members in good standing for routine matters. For significant decisions, including amendments to these Bylaws, removal of a Director, or dissolution of the Church, a quorum of 25% of active members shall be required.</w:t>
      </w:r>
    </w:p>
    <w:p w14:paraId="7C1135EB" w14:textId="77777777" w:rsidR="00F66E8A" w:rsidRPr="00F66E8A" w:rsidRDefault="00F66E8A" w:rsidP="00F66E8A">
      <w:pPr>
        <w:rPr>
          <w:b/>
          <w:bCs/>
        </w:rPr>
      </w:pPr>
      <w:r w:rsidRPr="00F66E8A">
        <w:rPr>
          <w:b/>
          <w:bCs/>
        </w:rPr>
        <w:t>Section 5.5: Voting Procedures</w:t>
      </w:r>
    </w:p>
    <w:p w14:paraId="3B4E7E0B" w14:textId="77777777" w:rsidR="00F66E8A" w:rsidRPr="00F66E8A" w:rsidRDefault="00F66E8A" w:rsidP="00F66E8A">
      <w:pPr>
        <w:numPr>
          <w:ilvl w:val="0"/>
          <w:numId w:val="12"/>
        </w:numPr>
      </w:pPr>
      <w:r w:rsidRPr="00F66E8A">
        <w:t>Each active member in good standing shall be entitled to one vote.</w:t>
      </w:r>
    </w:p>
    <w:p w14:paraId="4D4647A2" w14:textId="0655B079" w:rsidR="00F66E8A" w:rsidRPr="00F66E8A" w:rsidRDefault="00F66E8A" w:rsidP="00F66E8A">
      <w:pPr>
        <w:numPr>
          <w:ilvl w:val="0"/>
          <w:numId w:val="12"/>
        </w:numPr>
      </w:pPr>
      <w:r w:rsidRPr="00F66E8A">
        <w:t xml:space="preserve">Voting shall typically be by a </w:t>
      </w:r>
      <w:r>
        <w:t>ballot system</w:t>
      </w:r>
      <w:r w:rsidRPr="00F66E8A">
        <w:t>, unless a secret ballot is requested by a majority of the members present and voting.</w:t>
      </w:r>
    </w:p>
    <w:p w14:paraId="1C36F150" w14:textId="77777777" w:rsidR="00F66E8A" w:rsidRPr="00F66E8A" w:rsidRDefault="00F66E8A" w:rsidP="00F66E8A">
      <w:pPr>
        <w:numPr>
          <w:ilvl w:val="0"/>
          <w:numId w:val="12"/>
        </w:numPr>
      </w:pPr>
      <w:r w:rsidRPr="00F66E8A">
        <w:t>Decisions on most matters shall be made by a simple majority vote of the members present and voting, unless otherwise specified in these Bylaws.</w:t>
      </w:r>
    </w:p>
    <w:p w14:paraId="02D44D47" w14:textId="77777777" w:rsidR="00F66E8A" w:rsidRPr="00F66E8A" w:rsidRDefault="00F66E8A" w:rsidP="00F66E8A">
      <w:pPr>
        <w:numPr>
          <w:ilvl w:val="0"/>
          <w:numId w:val="12"/>
        </w:numPr>
      </w:pPr>
      <w:r w:rsidRPr="00F66E8A">
        <w:t>The following matters shall require a two-thirds majority vote of the members present and voting:</w:t>
      </w:r>
    </w:p>
    <w:p w14:paraId="25A54DA6" w14:textId="77777777" w:rsidR="00F66E8A" w:rsidRPr="00F66E8A" w:rsidRDefault="00F66E8A" w:rsidP="00F66E8A">
      <w:pPr>
        <w:numPr>
          <w:ilvl w:val="1"/>
          <w:numId w:val="12"/>
        </w:numPr>
      </w:pPr>
      <w:r w:rsidRPr="00F66E8A">
        <w:t>Amendment of these Bylaws.</w:t>
      </w:r>
    </w:p>
    <w:p w14:paraId="51A09D44" w14:textId="77777777" w:rsidR="00F66E8A" w:rsidRPr="00F66E8A" w:rsidRDefault="00F66E8A" w:rsidP="00F66E8A">
      <w:pPr>
        <w:numPr>
          <w:ilvl w:val="1"/>
          <w:numId w:val="12"/>
        </w:numPr>
      </w:pPr>
      <w:r w:rsidRPr="00F66E8A">
        <w:lastRenderedPageBreak/>
        <w:t>Removal of a Director.</w:t>
      </w:r>
    </w:p>
    <w:p w14:paraId="19BE20E2" w14:textId="77777777" w:rsidR="00F66E8A" w:rsidRPr="00F66E8A" w:rsidRDefault="00F66E8A" w:rsidP="00F66E8A">
      <w:pPr>
        <w:numPr>
          <w:ilvl w:val="1"/>
          <w:numId w:val="12"/>
        </w:numPr>
      </w:pPr>
      <w:r w:rsidRPr="00F66E8A">
        <w:t>Removal of a member through church discipline.</w:t>
      </w:r>
    </w:p>
    <w:p w14:paraId="2E003626" w14:textId="77777777" w:rsidR="00F66E8A" w:rsidRPr="00F66E8A" w:rsidRDefault="00F66E8A" w:rsidP="00F66E8A">
      <w:pPr>
        <w:numPr>
          <w:ilvl w:val="1"/>
          <w:numId w:val="12"/>
        </w:numPr>
      </w:pPr>
      <w:r w:rsidRPr="00F66E8A">
        <w:t>Call or dismissal of the Teaching Pastor.</w:t>
      </w:r>
    </w:p>
    <w:p w14:paraId="592A248C" w14:textId="77777777" w:rsidR="00F66E8A" w:rsidRPr="00F66E8A" w:rsidRDefault="00F66E8A" w:rsidP="00F66E8A">
      <w:pPr>
        <w:numPr>
          <w:ilvl w:val="1"/>
          <w:numId w:val="12"/>
        </w:numPr>
      </w:pPr>
      <w:r w:rsidRPr="00F66E8A">
        <w:t>Sale or purchase of significant real property (defined as exceeding [Specify Dollar Amount or Percentage of Assets]).</w:t>
      </w:r>
    </w:p>
    <w:p w14:paraId="40C8F968" w14:textId="77777777" w:rsidR="00F66E8A" w:rsidRPr="00F66E8A" w:rsidRDefault="00F66E8A" w:rsidP="00F66E8A">
      <w:pPr>
        <w:numPr>
          <w:ilvl w:val="1"/>
          <w:numId w:val="12"/>
        </w:numPr>
      </w:pPr>
      <w:r w:rsidRPr="00F66E8A">
        <w:t>Dissolution of the Church.</w:t>
      </w:r>
    </w:p>
    <w:p w14:paraId="7914EFDB" w14:textId="77777777" w:rsidR="00F66E8A" w:rsidRPr="00F66E8A" w:rsidRDefault="00F66E8A" w:rsidP="00F66E8A">
      <w:pPr>
        <w:rPr>
          <w:b/>
          <w:bCs/>
        </w:rPr>
      </w:pPr>
      <w:r w:rsidRPr="00F66E8A">
        <w:rPr>
          <w:b/>
          <w:bCs/>
        </w:rPr>
        <w:t>Article VI: Staff and Finances</w:t>
      </w:r>
    </w:p>
    <w:p w14:paraId="3342A609" w14:textId="77777777" w:rsidR="00F66E8A" w:rsidRPr="00F66E8A" w:rsidRDefault="00F66E8A" w:rsidP="00F66E8A">
      <w:pPr>
        <w:rPr>
          <w:b/>
          <w:bCs/>
        </w:rPr>
      </w:pPr>
      <w:r w:rsidRPr="00F66E8A">
        <w:rPr>
          <w:b/>
          <w:bCs/>
        </w:rPr>
        <w:t>Section 6.1: Staff</w:t>
      </w:r>
    </w:p>
    <w:p w14:paraId="1EE87C51" w14:textId="77777777" w:rsidR="00F66E8A" w:rsidRPr="00F66E8A" w:rsidRDefault="00F66E8A" w:rsidP="00F66E8A">
      <w:r w:rsidRPr="00F66E8A">
        <w:t>The Board of Directors shall have the authority to hire and oversee paid staff members as needed to support the ministries of the Church.</w:t>
      </w:r>
    </w:p>
    <w:p w14:paraId="57F5E91F" w14:textId="77777777" w:rsidR="00F66E8A" w:rsidRPr="00F66E8A" w:rsidRDefault="00F66E8A" w:rsidP="00F66E8A">
      <w:pPr>
        <w:rPr>
          <w:b/>
          <w:bCs/>
        </w:rPr>
      </w:pPr>
      <w:r w:rsidRPr="00F66E8A">
        <w:rPr>
          <w:b/>
          <w:bCs/>
        </w:rPr>
        <w:t>Section 6.2: Financial Oversight Procedures</w:t>
      </w:r>
    </w:p>
    <w:p w14:paraId="0FFD1EDC" w14:textId="77777777" w:rsidR="00F66E8A" w:rsidRPr="00F66E8A" w:rsidRDefault="00F66E8A" w:rsidP="00F66E8A">
      <w:r w:rsidRPr="00F66E8A">
        <w:t>The financial affairs of the Church shall be managed with integrity and transparency by the Board of Directors. The following procedures shall be implemented:</w:t>
      </w:r>
    </w:p>
    <w:p w14:paraId="7C95942B" w14:textId="77777777" w:rsidR="00F66E8A" w:rsidRPr="00F66E8A" w:rsidRDefault="00F66E8A" w:rsidP="00F66E8A">
      <w:pPr>
        <w:numPr>
          <w:ilvl w:val="0"/>
          <w:numId w:val="13"/>
        </w:numPr>
      </w:pPr>
      <w:r w:rsidRPr="00F66E8A">
        <w:rPr>
          <w:b/>
          <w:bCs/>
        </w:rPr>
        <w:t>Budget Development:</w:t>
      </w:r>
      <w:r w:rsidRPr="00F66E8A">
        <w:t> The Board of Directors, in collaboration with the Teaching Pastor and potentially a Finance Committee (if established), shall develop an annual budget that reflects the Church’s mission and priorities. This budget shall be presented to the congregation for review and approval at the annual congregational meeting.</w:t>
      </w:r>
    </w:p>
    <w:p w14:paraId="116222F2" w14:textId="77777777" w:rsidR="00F66E8A" w:rsidRPr="00F66E8A" w:rsidRDefault="00F66E8A" w:rsidP="00F66E8A">
      <w:pPr>
        <w:numPr>
          <w:ilvl w:val="0"/>
          <w:numId w:val="13"/>
        </w:numPr>
      </w:pPr>
      <w:r w:rsidRPr="00F66E8A">
        <w:rPr>
          <w:b/>
          <w:bCs/>
        </w:rPr>
        <w:t>Financial Reporting:</w:t>
      </w:r>
      <w:r w:rsidRPr="00F66E8A">
        <w:t> Regular financial reports shall be prepared and presented to the Board of Directors at each regularly scheduled meeting. These reports shall include income, expenses, and account balances.</w:t>
      </w:r>
    </w:p>
    <w:p w14:paraId="7CE351FC" w14:textId="77777777" w:rsidR="00F66E8A" w:rsidRPr="00F66E8A" w:rsidRDefault="00F66E8A" w:rsidP="00F66E8A">
      <w:pPr>
        <w:numPr>
          <w:ilvl w:val="0"/>
          <w:numId w:val="13"/>
        </w:numPr>
      </w:pPr>
      <w:r w:rsidRPr="00F66E8A">
        <w:rPr>
          <w:b/>
          <w:bCs/>
        </w:rPr>
        <w:t>Financial Review:</w:t>
      </w:r>
      <w:r w:rsidRPr="00F66E8A">
        <w:t> At least annually, the Board of Directors shall arrange for an independent financial review or audit by a qualified professional to ensure the accuracy and integrity of the Church’s financial records and internal controls. The results of this review/audit shall be made available to the Board and presented to the congregation as deemed appropriate by the Board.</w:t>
      </w:r>
    </w:p>
    <w:p w14:paraId="37CD39F7" w14:textId="77777777" w:rsidR="00F66E8A" w:rsidRPr="00F66E8A" w:rsidRDefault="00F66E8A" w:rsidP="00F66E8A">
      <w:pPr>
        <w:numPr>
          <w:ilvl w:val="0"/>
          <w:numId w:val="13"/>
        </w:numPr>
      </w:pPr>
      <w:r w:rsidRPr="00F66E8A">
        <w:rPr>
          <w:b/>
          <w:bCs/>
        </w:rPr>
        <w:t>Segregation of Duties:</w:t>
      </w:r>
      <w:r w:rsidRPr="00F66E8A">
        <w:t> Appropriate segregation of financial duties shall be maintained to prevent fraud and errors. No single individual shall have complete control over all aspects of a financial transaction.</w:t>
      </w:r>
    </w:p>
    <w:p w14:paraId="57359783" w14:textId="77777777" w:rsidR="00F66E8A" w:rsidRPr="00F66E8A" w:rsidRDefault="00F66E8A" w:rsidP="00F66E8A">
      <w:pPr>
        <w:numPr>
          <w:ilvl w:val="0"/>
          <w:numId w:val="13"/>
        </w:numPr>
      </w:pPr>
      <w:r w:rsidRPr="00F66E8A">
        <w:rPr>
          <w:b/>
          <w:bCs/>
        </w:rPr>
        <w:lastRenderedPageBreak/>
        <w:t>Bank Accounts:</w:t>
      </w:r>
      <w:r w:rsidRPr="00F66E8A">
        <w:t> All Church funds shall be deposited in reputable financial institutions in accounts under the name of the Church. All withdrawals shall require the approval of designated individuals as determined by the Board of Directors.</w:t>
      </w:r>
    </w:p>
    <w:p w14:paraId="3E02742D" w14:textId="77777777" w:rsidR="00F66E8A" w:rsidRPr="00F66E8A" w:rsidRDefault="00F66E8A" w:rsidP="00F66E8A">
      <w:pPr>
        <w:numPr>
          <w:ilvl w:val="0"/>
          <w:numId w:val="13"/>
        </w:numPr>
      </w:pPr>
      <w:r w:rsidRPr="00F66E8A">
        <w:rPr>
          <w:b/>
          <w:bCs/>
        </w:rPr>
        <w:t>Expenditure Approval:</w:t>
      </w:r>
      <w:r w:rsidRPr="00F66E8A">
        <w:t> Procedures shall be established for the approval of expenditures, with guidelines for different levels of spending requiring different levels of authorization.</w:t>
      </w:r>
    </w:p>
    <w:p w14:paraId="7F2FB849" w14:textId="77777777" w:rsidR="00F66E8A" w:rsidRPr="00F66E8A" w:rsidRDefault="00F66E8A" w:rsidP="00F66E8A">
      <w:pPr>
        <w:numPr>
          <w:ilvl w:val="0"/>
          <w:numId w:val="13"/>
        </w:numPr>
      </w:pPr>
      <w:r w:rsidRPr="00F66E8A">
        <w:rPr>
          <w:b/>
          <w:bCs/>
        </w:rPr>
        <w:t>Investment Policy:</w:t>
      </w:r>
      <w:r w:rsidRPr="00F66E8A">
        <w:t> The Board of Directors shall establish a prudent investment policy for any reserve funds held by the Church.</w:t>
      </w:r>
    </w:p>
    <w:p w14:paraId="64BDD5D5" w14:textId="77777777" w:rsidR="00F66E8A" w:rsidRPr="00F66E8A" w:rsidRDefault="00F66E8A" w:rsidP="00F66E8A">
      <w:pPr>
        <w:numPr>
          <w:ilvl w:val="0"/>
          <w:numId w:val="13"/>
        </w:numPr>
      </w:pPr>
      <w:r w:rsidRPr="00F66E8A">
        <w:rPr>
          <w:b/>
          <w:bCs/>
        </w:rPr>
        <w:t>Transparency:</w:t>
      </w:r>
      <w:r w:rsidRPr="00F66E8A">
        <w:t> Financial information shall be made available to the congregation upon reasonable request, within the bounds of confidentiality and good stewardship.</w:t>
      </w:r>
    </w:p>
    <w:p w14:paraId="61C13C3F" w14:textId="77777777" w:rsidR="00F66E8A" w:rsidRPr="00F66E8A" w:rsidRDefault="00F66E8A" w:rsidP="00F66E8A">
      <w:pPr>
        <w:numPr>
          <w:ilvl w:val="0"/>
          <w:numId w:val="13"/>
        </w:numPr>
      </w:pPr>
      <w:r w:rsidRPr="00F66E8A">
        <w:rPr>
          <w:b/>
          <w:bCs/>
        </w:rPr>
        <w:t>Financial Disputes or Irregularities:</w:t>
      </w:r>
      <w:r w:rsidRPr="00F66E8A">
        <w:t> In the event of a suspected financial irregularity or dispute, the Board of Directors shall appoint an independent committee to investigate. The committee shall report its findings to the Board, which shall take appropriate action, including reporting to the congregation if necessary.</w:t>
      </w:r>
    </w:p>
    <w:p w14:paraId="4D311DFE" w14:textId="77777777" w:rsidR="00F66E8A" w:rsidRPr="00F66E8A" w:rsidRDefault="00F66E8A" w:rsidP="00F66E8A">
      <w:pPr>
        <w:rPr>
          <w:b/>
          <w:bCs/>
        </w:rPr>
      </w:pPr>
      <w:r w:rsidRPr="00F66E8A">
        <w:rPr>
          <w:b/>
          <w:bCs/>
        </w:rPr>
        <w:t>Section 6.3: Compensation</w:t>
      </w:r>
    </w:p>
    <w:p w14:paraId="705882B2" w14:textId="77777777" w:rsidR="00F66E8A" w:rsidRPr="00F66E8A" w:rsidRDefault="00F66E8A" w:rsidP="00F66E8A">
      <w:r w:rsidRPr="00F66E8A">
        <w:t>The compensation of the Teaching Pastor and other staff members shall be determined by the Board of Directors and reviewed periodically, taking into consideration industry standards and the Church’s financial capacity. The congregation shall be informed of the Teaching Pastor’s and all other staff’s compensation at the annual congregational meeting.</w:t>
      </w:r>
    </w:p>
    <w:p w14:paraId="0E9AD650" w14:textId="77777777" w:rsidR="00F66E8A" w:rsidRPr="00F66E8A" w:rsidRDefault="00F66E8A" w:rsidP="00F66E8A">
      <w:pPr>
        <w:rPr>
          <w:b/>
          <w:bCs/>
        </w:rPr>
      </w:pPr>
      <w:r w:rsidRPr="00F66E8A">
        <w:rPr>
          <w:b/>
          <w:bCs/>
        </w:rPr>
        <w:t>Article VII: Amendments</w:t>
      </w:r>
    </w:p>
    <w:p w14:paraId="651C60E6" w14:textId="77777777" w:rsidR="00F66E8A" w:rsidRPr="00F66E8A" w:rsidRDefault="00F66E8A" w:rsidP="00F66E8A">
      <w:pPr>
        <w:rPr>
          <w:b/>
          <w:bCs/>
        </w:rPr>
      </w:pPr>
      <w:r w:rsidRPr="00F66E8A">
        <w:rPr>
          <w:b/>
          <w:bCs/>
        </w:rPr>
        <w:t>Section 7.1: Amendments</w:t>
      </w:r>
    </w:p>
    <w:p w14:paraId="0CBE4D58" w14:textId="77777777" w:rsidR="00F66E8A" w:rsidRPr="00F66E8A" w:rsidRDefault="00F66E8A" w:rsidP="00F66E8A">
      <w:r w:rsidRPr="00F66E8A">
        <w:t>These Bylaws may be amended by a two-thirds majority vote of the active members present and voting at a duly called congregational meeting, provided that the proposed amendment has been presented to the congregation at least one month prior to the vote. The Board of Directors shall review any proposed amendments before they are presented to the congregation.</w:t>
      </w:r>
    </w:p>
    <w:p w14:paraId="7BA9F11F" w14:textId="77777777" w:rsidR="00F66E8A" w:rsidRPr="00F66E8A" w:rsidRDefault="00F66E8A" w:rsidP="00F66E8A">
      <w:pPr>
        <w:rPr>
          <w:b/>
          <w:bCs/>
        </w:rPr>
      </w:pPr>
      <w:r w:rsidRPr="00F66E8A">
        <w:rPr>
          <w:b/>
          <w:bCs/>
        </w:rPr>
        <w:t>Article VIII: Dissolution</w:t>
      </w:r>
    </w:p>
    <w:p w14:paraId="41942F64" w14:textId="77777777" w:rsidR="00F66E8A" w:rsidRPr="00F66E8A" w:rsidRDefault="00F66E8A" w:rsidP="00F66E8A">
      <w:pPr>
        <w:rPr>
          <w:b/>
          <w:bCs/>
        </w:rPr>
      </w:pPr>
      <w:r w:rsidRPr="00F66E8A">
        <w:rPr>
          <w:b/>
          <w:bCs/>
        </w:rPr>
        <w:t>Section 8.1: Dissolution</w:t>
      </w:r>
    </w:p>
    <w:p w14:paraId="6CEAF634" w14:textId="77777777" w:rsidR="00F66E8A" w:rsidRPr="00F66E8A" w:rsidRDefault="00F66E8A" w:rsidP="00F66E8A">
      <w:r w:rsidRPr="00F66E8A">
        <w:t xml:space="preserve">The Church may be dissolved by a two-thirds majority vote of the active members present and voting at a duly called congregational meeting. Upon dissolution, any remaining assets </w:t>
      </w:r>
      <w:r w:rsidRPr="00F66E8A">
        <w:lastRenderedPageBreak/>
        <w:t>of the Church shall be distributed to other non-profit Christian organizations with similar purposes.</w:t>
      </w:r>
    </w:p>
    <w:p w14:paraId="0CF411CB" w14:textId="77777777" w:rsidR="00F66E8A" w:rsidRPr="00F66E8A" w:rsidRDefault="00F66E8A" w:rsidP="00F66E8A">
      <w:pPr>
        <w:rPr>
          <w:b/>
          <w:bCs/>
        </w:rPr>
      </w:pPr>
      <w:r w:rsidRPr="00F66E8A">
        <w:rPr>
          <w:b/>
          <w:bCs/>
        </w:rPr>
        <w:t>Article IX: Indemnification</w:t>
      </w:r>
    </w:p>
    <w:p w14:paraId="0A5B579D" w14:textId="77777777" w:rsidR="00F66E8A" w:rsidRPr="00F66E8A" w:rsidRDefault="00F66E8A" w:rsidP="00F66E8A">
      <w:pPr>
        <w:rPr>
          <w:b/>
          <w:bCs/>
        </w:rPr>
      </w:pPr>
      <w:r w:rsidRPr="00F66E8A">
        <w:rPr>
          <w:b/>
          <w:bCs/>
        </w:rPr>
        <w:t>Section 9.1: Indemnification</w:t>
      </w:r>
    </w:p>
    <w:p w14:paraId="6D3CE4B8" w14:textId="77777777" w:rsidR="00F66E8A" w:rsidRPr="00F66E8A" w:rsidRDefault="00F66E8A" w:rsidP="00F66E8A">
      <w:r w:rsidRPr="00F66E8A">
        <w:t>The Church shall indemnify its Directors, officers, and staff to the fullest extent permitted by law against any liability arising from their service to the Church, except for gross negligence or willful misconduct.</w:t>
      </w:r>
    </w:p>
    <w:p w14:paraId="541F5A02" w14:textId="77777777" w:rsidR="00F66E8A" w:rsidRPr="00F66E8A" w:rsidRDefault="00F66E8A" w:rsidP="00F66E8A">
      <w:pPr>
        <w:rPr>
          <w:b/>
          <w:bCs/>
        </w:rPr>
      </w:pPr>
      <w:r w:rsidRPr="00F66E8A">
        <w:rPr>
          <w:b/>
          <w:bCs/>
        </w:rPr>
        <w:t>Signature Section – To be signed by the initial Board of Directors or those adopting these Bylaws</w:t>
      </w:r>
    </w:p>
    <w:p w14:paraId="51CCDF9C" w14:textId="77777777" w:rsidR="00F66E8A" w:rsidRPr="00F66E8A" w:rsidRDefault="00F66E8A" w:rsidP="00F66E8A">
      <w:r w:rsidRPr="00F66E8A">
        <w:t>Date of Adoption: [Date]</w:t>
      </w:r>
    </w:p>
    <w:p w14:paraId="3BAB3831" w14:textId="77777777" w:rsidR="00F66E8A" w:rsidRPr="00F66E8A" w:rsidRDefault="00F66E8A" w:rsidP="00F66E8A">
      <w:r w:rsidRPr="00F66E8A">
        <w:t>Signatures of the Initial Board of Directors:</w:t>
      </w:r>
    </w:p>
    <w:p w14:paraId="32978572" w14:textId="77777777" w:rsidR="00F66E8A" w:rsidRPr="00F66E8A" w:rsidRDefault="00F66E8A" w:rsidP="00F66E8A">
      <w:r w:rsidRPr="00F66E8A">
        <w:t>[Name of Director]</w:t>
      </w:r>
    </w:p>
    <w:p w14:paraId="79E7317D" w14:textId="77777777" w:rsidR="00F66E8A" w:rsidRPr="00F66E8A" w:rsidRDefault="00F66E8A" w:rsidP="00F66E8A">
      <w:r w:rsidRPr="00F66E8A">
        <w:t>[Name of Director]</w:t>
      </w:r>
    </w:p>
    <w:p w14:paraId="356288C3" w14:textId="77777777" w:rsidR="00F66E8A" w:rsidRPr="00F66E8A" w:rsidRDefault="00F66E8A" w:rsidP="00F66E8A">
      <w:r w:rsidRPr="00F66E8A">
        <w:t>[Name of Director]</w:t>
      </w:r>
    </w:p>
    <w:p w14:paraId="20258087" w14:textId="77777777" w:rsidR="00F66E8A" w:rsidRPr="00F66E8A" w:rsidRDefault="00F66E8A" w:rsidP="00F66E8A">
      <w:r w:rsidRPr="00F66E8A">
        <w:t>[Name of Director]</w:t>
      </w:r>
    </w:p>
    <w:p w14:paraId="6A81C102" w14:textId="77777777" w:rsidR="0049192F" w:rsidRDefault="0049192F"/>
    <w:sectPr w:rsidR="00491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0F3D"/>
    <w:multiLevelType w:val="multilevel"/>
    <w:tmpl w:val="83C6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AF70CC"/>
    <w:multiLevelType w:val="multilevel"/>
    <w:tmpl w:val="04A8F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53DA6"/>
    <w:multiLevelType w:val="multilevel"/>
    <w:tmpl w:val="AE663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D63AD3"/>
    <w:multiLevelType w:val="multilevel"/>
    <w:tmpl w:val="E75EB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1D0BA5"/>
    <w:multiLevelType w:val="multilevel"/>
    <w:tmpl w:val="BEDA6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C7644"/>
    <w:multiLevelType w:val="multilevel"/>
    <w:tmpl w:val="BFCE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F84087"/>
    <w:multiLevelType w:val="multilevel"/>
    <w:tmpl w:val="8A3C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FB2128"/>
    <w:multiLevelType w:val="multilevel"/>
    <w:tmpl w:val="672C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8074FB"/>
    <w:multiLevelType w:val="multilevel"/>
    <w:tmpl w:val="443AF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DA7ED2"/>
    <w:multiLevelType w:val="multilevel"/>
    <w:tmpl w:val="17C8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962714"/>
    <w:multiLevelType w:val="multilevel"/>
    <w:tmpl w:val="D1FE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E72F2F"/>
    <w:multiLevelType w:val="multilevel"/>
    <w:tmpl w:val="BF50E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182A9C"/>
    <w:multiLevelType w:val="multilevel"/>
    <w:tmpl w:val="BB16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609942">
    <w:abstractNumId w:val="12"/>
  </w:num>
  <w:num w:numId="2" w16cid:durableId="31614073">
    <w:abstractNumId w:val="6"/>
  </w:num>
  <w:num w:numId="3" w16cid:durableId="1041857385">
    <w:abstractNumId w:val="7"/>
  </w:num>
  <w:num w:numId="4" w16cid:durableId="762336834">
    <w:abstractNumId w:val="5"/>
  </w:num>
  <w:num w:numId="5" w16cid:durableId="340086290">
    <w:abstractNumId w:val="9"/>
  </w:num>
  <w:num w:numId="6" w16cid:durableId="2090419453">
    <w:abstractNumId w:val="11"/>
  </w:num>
  <w:num w:numId="7" w16cid:durableId="1015576704">
    <w:abstractNumId w:val="8"/>
  </w:num>
  <w:num w:numId="8" w16cid:durableId="1498494029">
    <w:abstractNumId w:val="0"/>
  </w:num>
  <w:num w:numId="9" w16cid:durableId="611208184">
    <w:abstractNumId w:val="3"/>
  </w:num>
  <w:num w:numId="10" w16cid:durableId="123429933">
    <w:abstractNumId w:val="4"/>
  </w:num>
  <w:num w:numId="11" w16cid:durableId="1930580614">
    <w:abstractNumId w:val="10"/>
  </w:num>
  <w:num w:numId="12" w16cid:durableId="696199911">
    <w:abstractNumId w:val="1"/>
  </w:num>
  <w:num w:numId="13" w16cid:durableId="1436711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2F"/>
    <w:rsid w:val="0049192F"/>
    <w:rsid w:val="00985017"/>
    <w:rsid w:val="00A06C1B"/>
    <w:rsid w:val="00F66E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394EA32"/>
  <w15:chartTrackingRefBased/>
  <w15:docId w15:val="{8A1D4C55-1951-DA43-978A-F3D83CDC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92F"/>
    <w:rPr>
      <w:lang w:eastAsia="en-US"/>
    </w:rPr>
  </w:style>
  <w:style w:type="paragraph" w:styleId="Heading1">
    <w:name w:val="heading 1"/>
    <w:basedOn w:val="Normal"/>
    <w:next w:val="Normal"/>
    <w:link w:val="Heading1Char"/>
    <w:uiPriority w:val="9"/>
    <w:qFormat/>
    <w:rsid w:val="0049192F"/>
    <w:pPr>
      <w:keepNext/>
      <w:keepLines/>
      <w:spacing w:before="360" w:after="80"/>
      <w:outlineLvl w:val="0"/>
    </w:pPr>
    <w:rPr>
      <w:rFonts w:asciiTheme="majorHAnsi" w:eastAsiaTheme="majorEastAsia" w:hAnsiTheme="majorHAnsi" w:cstheme="majorBidi"/>
      <w:color w:val="0F4761" w:themeColor="accent1" w:themeShade="BF"/>
      <w:sz w:val="40"/>
      <w:szCs w:val="40"/>
      <w:lang w:eastAsia="zh-CN"/>
    </w:rPr>
  </w:style>
  <w:style w:type="paragraph" w:styleId="Heading2">
    <w:name w:val="heading 2"/>
    <w:basedOn w:val="Normal"/>
    <w:next w:val="Normal"/>
    <w:link w:val="Heading2Char"/>
    <w:uiPriority w:val="9"/>
    <w:semiHidden/>
    <w:unhideWhenUsed/>
    <w:qFormat/>
    <w:rsid w:val="0049192F"/>
    <w:pPr>
      <w:keepNext/>
      <w:keepLines/>
      <w:spacing w:before="160" w:after="80"/>
      <w:outlineLvl w:val="1"/>
    </w:pPr>
    <w:rPr>
      <w:rFonts w:asciiTheme="majorHAnsi" w:eastAsiaTheme="majorEastAsia" w:hAnsiTheme="majorHAnsi" w:cstheme="majorBidi"/>
      <w:color w:val="0F4761" w:themeColor="accent1" w:themeShade="BF"/>
      <w:sz w:val="32"/>
      <w:szCs w:val="32"/>
      <w:lang w:eastAsia="zh-CN"/>
    </w:rPr>
  </w:style>
  <w:style w:type="paragraph" w:styleId="Heading3">
    <w:name w:val="heading 3"/>
    <w:basedOn w:val="Normal"/>
    <w:next w:val="Normal"/>
    <w:link w:val="Heading3Char"/>
    <w:uiPriority w:val="9"/>
    <w:semiHidden/>
    <w:unhideWhenUsed/>
    <w:qFormat/>
    <w:rsid w:val="0049192F"/>
    <w:pPr>
      <w:keepNext/>
      <w:keepLines/>
      <w:spacing w:before="160" w:after="80"/>
      <w:outlineLvl w:val="2"/>
    </w:pPr>
    <w:rPr>
      <w:rFonts w:eastAsiaTheme="majorEastAsia" w:cstheme="majorBidi"/>
      <w:color w:val="0F4761" w:themeColor="accent1" w:themeShade="BF"/>
      <w:sz w:val="28"/>
      <w:szCs w:val="28"/>
      <w:lang w:eastAsia="zh-CN"/>
    </w:rPr>
  </w:style>
  <w:style w:type="paragraph" w:styleId="Heading4">
    <w:name w:val="heading 4"/>
    <w:basedOn w:val="Normal"/>
    <w:next w:val="Normal"/>
    <w:link w:val="Heading4Char"/>
    <w:uiPriority w:val="9"/>
    <w:semiHidden/>
    <w:unhideWhenUsed/>
    <w:qFormat/>
    <w:rsid w:val="0049192F"/>
    <w:pPr>
      <w:keepNext/>
      <w:keepLines/>
      <w:spacing w:before="80" w:after="40"/>
      <w:outlineLvl w:val="3"/>
    </w:pPr>
    <w:rPr>
      <w:rFonts w:eastAsiaTheme="majorEastAsia" w:cstheme="majorBidi"/>
      <w:i/>
      <w:iCs/>
      <w:color w:val="0F4761" w:themeColor="accent1" w:themeShade="BF"/>
      <w:lang w:eastAsia="zh-CN"/>
    </w:rPr>
  </w:style>
  <w:style w:type="paragraph" w:styleId="Heading5">
    <w:name w:val="heading 5"/>
    <w:basedOn w:val="Normal"/>
    <w:next w:val="Normal"/>
    <w:link w:val="Heading5Char"/>
    <w:uiPriority w:val="9"/>
    <w:semiHidden/>
    <w:unhideWhenUsed/>
    <w:qFormat/>
    <w:rsid w:val="0049192F"/>
    <w:pPr>
      <w:keepNext/>
      <w:keepLines/>
      <w:spacing w:before="80" w:after="40"/>
      <w:outlineLvl w:val="4"/>
    </w:pPr>
    <w:rPr>
      <w:rFonts w:eastAsiaTheme="majorEastAsia" w:cstheme="majorBidi"/>
      <w:color w:val="0F4761" w:themeColor="accent1" w:themeShade="BF"/>
      <w:lang w:eastAsia="zh-CN"/>
    </w:rPr>
  </w:style>
  <w:style w:type="paragraph" w:styleId="Heading6">
    <w:name w:val="heading 6"/>
    <w:basedOn w:val="Normal"/>
    <w:next w:val="Normal"/>
    <w:link w:val="Heading6Char"/>
    <w:uiPriority w:val="9"/>
    <w:semiHidden/>
    <w:unhideWhenUsed/>
    <w:qFormat/>
    <w:rsid w:val="0049192F"/>
    <w:pPr>
      <w:keepNext/>
      <w:keepLines/>
      <w:spacing w:before="40" w:after="0"/>
      <w:outlineLvl w:val="5"/>
    </w:pPr>
    <w:rPr>
      <w:rFonts w:eastAsiaTheme="majorEastAsia" w:cstheme="majorBidi"/>
      <w:i/>
      <w:iCs/>
      <w:color w:val="595959" w:themeColor="text1" w:themeTint="A6"/>
      <w:lang w:eastAsia="zh-CN"/>
    </w:rPr>
  </w:style>
  <w:style w:type="paragraph" w:styleId="Heading7">
    <w:name w:val="heading 7"/>
    <w:basedOn w:val="Normal"/>
    <w:next w:val="Normal"/>
    <w:link w:val="Heading7Char"/>
    <w:uiPriority w:val="9"/>
    <w:semiHidden/>
    <w:unhideWhenUsed/>
    <w:qFormat/>
    <w:rsid w:val="0049192F"/>
    <w:pPr>
      <w:keepNext/>
      <w:keepLines/>
      <w:spacing w:before="40" w:after="0"/>
      <w:outlineLvl w:val="6"/>
    </w:pPr>
    <w:rPr>
      <w:rFonts w:eastAsiaTheme="majorEastAsia" w:cstheme="majorBidi"/>
      <w:color w:val="595959" w:themeColor="text1" w:themeTint="A6"/>
      <w:lang w:eastAsia="zh-CN"/>
    </w:rPr>
  </w:style>
  <w:style w:type="paragraph" w:styleId="Heading8">
    <w:name w:val="heading 8"/>
    <w:basedOn w:val="Normal"/>
    <w:next w:val="Normal"/>
    <w:link w:val="Heading8Char"/>
    <w:uiPriority w:val="9"/>
    <w:semiHidden/>
    <w:unhideWhenUsed/>
    <w:qFormat/>
    <w:rsid w:val="0049192F"/>
    <w:pPr>
      <w:keepNext/>
      <w:keepLines/>
      <w:spacing w:after="0"/>
      <w:outlineLvl w:val="7"/>
    </w:pPr>
    <w:rPr>
      <w:rFonts w:eastAsiaTheme="majorEastAsia" w:cstheme="majorBidi"/>
      <w:i/>
      <w:iCs/>
      <w:color w:val="272727" w:themeColor="text1" w:themeTint="D8"/>
      <w:lang w:eastAsia="zh-CN"/>
    </w:rPr>
  </w:style>
  <w:style w:type="paragraph" w:styleId="Heading9">
    <w:name w:val="heading 9"/>
    <w:basedOn w:val="Normal"/>
    <w:next w:val="Normal"/>
    <w:link w:val="Heading9Char"/>
    <w:uiPriority w:val="9"/>
    <w:semiHidden/>
    <w:unhideWhenUsed/>
    <w:qFormat/>
    <w:rsid w:val="0049192F"/>
    <w:pPr>
      <w:keepNext/>
      <w:keepLines/>
      <w:spacing w:after="0"/>
      <w:outlineLvl w:val="8"/>
    </w:pPr>
    <w:rPr>
      <w:rFonts w:eastAsiaTheme="majorEastAsia" w:cstheme="majorBidi"/>
      <w:color w:val="272727" w:themeColor="text1" w:themeTint="D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92F"/>
    <w:rPr>
      <w:rFonts w:eastAsiaTheme="majorEastAsia" w:cstheme="majorBidi"/>
      <w:color w:val="272727" w:themeColor="text1" w:themeTint="D8"/>
    </w:rPr>
  </w:style>
  <w:style w:type="paragraph" w:styleId="Title">
    <w:name w:val="Title"/>
    <w:basedOn w:val="Normal"/>
    <w:next w:val="Normal"/>
    <w:link w:val="TitleChar"/>
    <w:uiPriority w:val="10"/>
    <w:qFormat/>
    <w:rsid w:val="0049192F"/>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491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92F"/>
    <w:pPr>
      <w:numPr>
        <w:ilvl w:val="1"/>
      </w:numPr>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491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92F"/>
    <w:pPr>
      <w:spacing w:before="160"/>
      <w:jc w:val="center"/>
    </w:pPr>
    <w:rPr>
      <w:i/>
      <w:iCs/>
      <w:color w:val="404040" w:themeColor="text1" w:themeTint="BF"/>
      <w:lang w:eastAsia="zh-CN"/>
    </w:rPr>
  </w:style>
  <w:style w:type="character" w:customStyle="1" w:styleId="QuoteChar">
    <w:name w:val="Quote Char"/>
    <w:basedOn w:val="DefaultParagraphFont"/>
    <w:link w:val="Quote"/>
    <w:uiPriority w:val="29"/>
    <w:rsid w:val="0049192F"/>
    <w:rPr>
      <w:i/>
      <w:iCs/>
      <w:color w:val="404040" w:themeColor="text1" w:themeTint="BF"/>
    </w:rPr>
  </w:style>
  <w:style w:type="paragraph" w:styleId="ListParagraph">
    <w:name w:val="List Paragraph"/>
    <w:basedOn w:val="Normal"/>
    <w:uiPriority w:val="34"/>
    <w:qFormat/>
    <w:rsid w:val="0049192F"/>
    <w:pPr>
      <w:ind w:left="720"/>
      <w:contextualSpacing/>
    </w:pPr>
    <w:rPr>
      <w:lang w:eastAsia="zh-CN"/>
    </w:rPr>
  </w:style>
  <w:style w:type="character" w:styleId="IntenseEmphasis">
    <w:name w:val="Intense Emphasis"/>
    <w:basedOn w:val="DefaultParagraphFont"/>
    <w:uiPriority w:val="21"/>
    <w:qFormat/>
    <w:rsid w:val="0049192F"/>
    <w:rPr>
      <w:i/>
      <w:iCs/>
      <w:color w:val="0F4761" w:themeColor="accent1" w:themeShade="BF"/>
    </w:rPr>
  </w:style>
  <w:style w:type="paragraph" w:styleId="IntenseQuote">
    <w:name w:val="Intense Quote"/>
    <w:basedOn w:val="Normal"/>
    <w:next w:val="Normal"/>
    <w:link w:val="IntenseQuoteChar"/>
    <w:uiPriority w:val="30"/>
    <w:qFormat/>
    <w:rsid w:val="00491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eastAsia="zh-CN"/>
    </w:rPr>
  </w:style>
  <w:style w:type="character" w:customStyle="1" w:styleId="IntenseQuoteChar">
    <w:name w:val="Intense Quote Char"/>
    <w:basedOn w:val="DefaultParagraphFont"/>
    <w:link w:val="IntenseQuote"/>
    <w:uiPriority w:val="30"/>
    <w:rsid w:val="0049192F"/>
    <w:rPr>
      <w:i/>
      <w:iCs/>
      <w:color w:val="0F4761" w:themeColor="accent1" w:themeShade="BF"/>
    </w:rPr>
  </w:style>
  <w:style w:type="character" w:styleId="IntenseReference">
    <w:name w:val="Intense Reference"/>
    <w:basedOn w:val="DefaultParagraphFont"/>
    <w:uiPriority w:val="32"/>
    <w:qFormat/>
    <w:rsid w:val="004919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64165">
      <w:bodyDiv w:val="1"/>
      <w:marLeft w:val="0"/>
      <w:marRight w:val="0"/>
      <w:marTop w:val="0"/>
      <w:marBottom w:val="0"/>
      <w:divBdr>
        <w:top w:val="none" w:sz="0" w:space="0" w:color="auto"/>
        <w:left w:val="none" w:sz="0" w:space="0" w:color="auto"/>
        <w:bottom w:val="none" w:sz="0" w:space="0" w:color="auto"/>
        <w:right w:val="none" w:sz="0" w:space="0" w:color="auto"/>
      </w:divBdr>
      <w:divsChild>
        <w:div w:id="419722306">
          <w:marLeft w:val="0"/>
          <w:marRight w:val="0"/>
          <w:marTop w:val="0"/>
          <w:marBottom w:val="300"/>
          <w:divBdr>
            <w:top w:val="none" w:sz="0" w:space="0" w:color="auto"/>
            <w:left w:val="none" w:sz="0" w:space="0" w:color="auto"/>
            <w:bottom w:val="none" w:sz="0" w:space="0" w:color="auto"/>
            <w:right w:val="none" w:sz="0" w:space="0" w:color="auto"/>
          </w:divBdr>
        </w:div>
        <w:div w:id="411316027">
          <w:marLeft w:val="0"/>
          <w:marRight w:val="0"/>
          <w:marTop w:val="600"/>
          <w:marBottom w:val="0"/>
          <w:divBdr>
            <w:top w:val="single" w:sz="6" w:space="15" w:color="CCCCCC"/>
            <w:left w:val="none" w:sz="0" w:space="0" w:color="auto"/>
            <w:bottom w:val="none" w:sz="0" w:space="0" w:color="auto"/>
            <w:right w:val="none" w:sz="0" w:space="0" w:color="auto"/>
          </w:divBdr>
        </w:div>
      </w:divsChild>
    </w:div>
    <w:div w:id="1366952817">
      <w:bodyDiv w:val="1"/>
      <w:marLeft w:val="0"/>
      <w:marRight w:val="0"/>
      <w:marTop w:val="0"/>
      <w:marBottom w:val="0"/>
      <w:divBdr>
        <w:top w:val="none" w:sz="0" w:space="0" w:color="auto"/>
        <w:left w:val="none" w:sz="0" w:space="0" w:color="auto"/>
        <w:bottom w:val="none" w:sz="0" w:space="0" w:color="auto"/>
        <w:right w:val="none" w:sz="0" w:space="0" w:color="auto"/>
      </w:divBdr>
      <w:divsChild>
        <w:div w:id="1169179912">
          <w:marLeft w:val="0"/>
          <w:marRight w:val="0"/>
          <w:marTop w:val="0"/>
          <w:marBottom w:val="300"/>
          <w:divBdr>
            <w:top w:val="none" w:sz="0" w:space="0" w:color="auto"/>
            <w:left w:val="none" w:sz="0" w:space="0" w:color="auto"/>
            <w:bottom w:val="none" w:sz="0" w:space="0" w:color="auto"/>
            <w:right w:val="none" w:sz="0" w:space="0" w:color="auto"/>
          </w:divBdr>
        </w:div>
        <w:div w:id="1256133892">
          <w:marLeft w:val="0"/>
          <w:marRight w:val="0"/>
          <w:marTop w:val="600"/>
          <w:marBottom w:val="0"/>
          <w:divBdr>
            <w:top w:val="single" w:sz="6" w:space="15" w:color="CCCCCC"/>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3533</Words>
  <Characters>20140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Michael Forbes</dc:creator>
  <cp:keywords/>
  <dc:description/>
  <cp:lastModifiedBy>Dustin Michael Forbes</cp:lastModifiedBy>
  <cp:revision>2</cp:revision>
  <dcterms:created xsi:type="dcterms:W3CDTF">2025-05-16T14:52:00Z</dcterms:created>
  <dcterms:modified xsi:type="dcterms:W3CDTF">2025-05-20T12:45:00Z</dcterms:modified>
</cp:coreProperties>
</file>